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F4AF5" w14:textId="6CF749D5" w:rsidR="001243F0" w:rsidRPr="00141D30" w:rsidRDefault="00FD3735" w:rsidP="001243F0">
      <w:pPr>
        <w:jc w:val="right"/>
        <w:rPr>
          <w:rFonts w:ascii="ＭＳ 明朝" w:eastAsia="ＭＳ 明朝" w:hAnsi="ＭＳ 明朝"/>
          <w:szCs w:val="24"/>
        </w:rPr>
      </w:pPr>
      <w:r w:rsidRPr="00141D30">
        <w:rPr>
          <w:rFonts w:ascii="ＭＳ 明朝" w:eastAsia="ＭＳ 明朝" w:hAnsi="ＭＳ 明朝" w:hint="eastAsia"/>
          <w:szCs w:val="24"/>
        </w:rPr>
        <w:t>令和２年</w:t>
      </w:r>
      <w:r w:rsidR="00032D34">
        <w:rPr>
          <w:rFonts w:ascii="ＭＳ 明朝" w:eastAsia="ＭＳ 明朝" w:hAnsi="ＭＳ 明朝" w:hint="eastAsia"/>
          <w:szCs w:val="24"/>
        </w:rPr>
        <w:t>４</w:t>
      </w:r>
      <w:r w:rsidR="00F67F51">
        <w:rPr>
          <w:rFonts w:ascii="ＭＳ 明朝" w:eastAsia="ＭＳ 明朝" w:hAnsi="ＭＳ 明朝" w:hint="eastAsia"/>
          <w:szCs w:val="24"/>
        </w:rPr>
        <w:t>月</w:t>
      </w:r>
      <w:r w:rsidR="00B83551">
        <w:rPr>
          <w:rFonts w:ascii="ＭＳ 明朝" w:eastAsia="ＭＳ 明朝" w:hAnsi="ＭＳ 明朝" w:hint="eastAsia"/>
          <w:szCs w:val="24"/>
        </w:rPr>
        <w:t>９</w:t>
      </w:r>
      <w:r w:rsidR="004C5757" w:rsidRPr="00141D30">
        <w:rPr>
          <w:rFonts w:ascii="ＭＳ 明朝" w:eastAsia="ＭＳ 明朝" w:hAnsi="ＭＳ 明朝" w:hint="eastAsia"/>
          <w:szCs w:val="24"/>
        </w:rPr>
        <w:t>日</w:t>
      </w:r>
    </w:p>
    <w:p w14:paraId="600B0240" w14:textId="7B84E53A" w:rsidR="008C6018" w:rsidRDefault="008C6018" w:rsidP="008C6018">
      <w:pPr>
        <w:rPr>
          <w:rFonts w:ascii="ＭＳ 明朝" w:eastAsia="ＭＳ 明朝" w:hAnsi="ＭＳ 明朝"/>
          <w:szCs w:val="24"/>
        </w:rPr>
      </w:pPr>
    </w:p>
    <w:p w14:paraId="345AE92B" w14:textId="77777777" w:rsidR="001134DE" w:rsidRPr="001134DE" w:rsidRDefault="001134DE" w:rsidP="008C6018">
      <w:pPr>
        <w:rPr>
          <w:rFonts w:ascii="ＭＳ 明朝" w:eastAsia="ＭＳ 明朝" w:hAnsi="ＭＳ 明朝"/>
          <w:szCs w:val="24"/>
        </w:rPr>
      </w:pPr>
    </w:p>
    <w:p w14:paraId="572138BF" w14:textId="12F5D9F5" w:rsidR="008C6018" w:rsidRDefault="003B0C32" w:rsidP="008C6018">
      <w:pPr>
        <w:rPr>
          <w:rFonts w:ascii="ＭＳ 明朝" w:eastAsia="ＭＳ 明朝" w:hAnsi="ＭＳ 明朝"/>
          <w:szCs w:val="24"/>
        </w:rPr>
      </w:pPr>
      <w:r>
        <w:rPr>
          <w:rFonts w:ascii="ＭＳ 明朝" w:eastAsia="ＭＳ 明朝" w:hAnsi="ＭＳ 明朝" w:hint="eastAsia"/>
          <w:szCs w:val="24"/>
        </w:rPr>
        <w:t>各商工会</w:t>
      </w:r>
      <w:r w:rsidR="008C6018">
        <w:rPr>
          <w:rFonts w:ascii="ＭＳ 明朝" w:eastAsia="ＭＳ 明朝" w:hAnsi="ＭＳ 明朝" w:hint="eastAsia"/>
          <w:szCs w:val="24"/>
        </w:rPr>
        <w:t xml:space="preserve">　</w:t>
      </w:r>
      <w:r>
        <w:rPr>
          <w:rFonts w:ascii="ＭＳ 明朝" w:eastAsia="ＭＳ 明朝" w:hAnsi="ＭＳ 明朝" w:hint="eastAsia"/>
          <w:szCs w:val="24"/>
        </w:rPr>
        <w:t>御中</w:t>
      </w:r>
    </w:p>
    <w:p w14:paraId="33B7A256" w14:textId="1B75B4A3" w:rsidR="001134DE" w:rsidRDefault="001134DE" w:rsidP="008C6018">
      <w:pPr>
        <w:rPr>
          <w:rFonts w:ascii="ＭＳ 明朝" w:eastAsia="ＭＳ 明朝" w:hAnsi="ＭＳ 明朝"/>
          <w:szCs w:val="24"/>
        </w:rPr>
      </w:pPr>
    </w:p>
    <w:p w14:paraId="557C5139" w14:textId="1B16C222" w:rsidR="00032D34" w:rsidRDefault="00032D34" w:rsidP="008C6018">
      <w:pPr>
        <w:rPr>
          <w:rFonts w:ascii="ＭＳ 明朝" w:eastAsia="ＭＳ 明朝" w:hAnsi="ＭＳ 明朝"/>
          <w:szCs w:val="24"/>
        </w:rPr>
      </w:pPr>
    </w:p>
    <w:p w14:paraId="1CBD2D80" w14:textId="77777777" w:rsidR="00197F21" w:rsidRDefault="00197F21" w:rsidP="00B83551">
      <w:pPr>
        <w:wordWrap w:val="0"/>
        <w:ind w:right="960"/>
        <w:jc w:val="right"/>
        <w:rPr>
          <w:rFonts w:ascii="ＭＳ 明朝" w:eastAsia="ＭＳ 明朝" w:hAnsi="ＭＳ 明朝"/>
          <w:szCs w:val="24"/>
        </w:rPr>
      </w:pPr>
      <w:r>
        <w:rPr>
          <w:rFonts w:ascii="ＭＳ 明朝" w:eastAsia="ＭＳ 明朝" w:hAnsi="ＭＳ 明朝" w:hint="eastAsia"/>
          <w:szCs w:val="24"/>
        </w:rPr>
        <w:t>滋賀労働局長</w:t>
      </w:r>
      <w:r w:rsidRPr="00141D30">
        <w:rPr>
          <w:rFonts w:ascii="ＭＳ 明朝" w:eastAsia="ＭＳ 明朝" w:hAnsi="ＭＳ 明朝" w:hint="eastAsia"/>
          <w:szCs w:val="24"/>
        </w:rPr>
        <w:t xml:space="preserve">　</w:t>
      </w:r>
      <w:r>
        <w:rPr>
          <w:rFonts w:ascii="ＭＳ 明朝" w:eastAsia="ＭＳ 明朝" w:hAnsi="ＭＳ 明朝" w:hint="eastAsia"/>
          <w:szCs w:val="24"/>
        </w:rPr>
        <w:t>待島　浩二</w:t>
      </w:r>
    </w:p>
    <w:p w14:paraId="356FCAA0" w14:textId="43FAFE5F" w:rsidR="00197F21" w:rsidRDefault="00197F21" w:rsidP="008C6018">
      <w:pPr>
        <w:rPr>
          <w:rFonts w:ascii="ＭＳ 明朝" w:eastAsia="ＭＳ 明朝" w:hAnsi="ＭＳ 明朝"/>
          <w:szCs w:val="24"/>
        </w:rPr>
      </w:pPr>
    </w:p>
    <w:p w14:paraId="0EFD69C4" w14:textId="77777777" w:rsidR="008E4A9A" w:rsidRPr="008E4A9A" w:rsidRDefault="008E4A9A" w:rsidP="008C6018">
      <w:pPr>
        <w:rPr>
          <w:rFonts w:ascii="ＭＳ 明朝" w:eastAsia="ＭＳ 明朝" w:hAnsi="ＭＳ 明朝"/>
          <w:szCs w:val="24"/>
        </w:rPr>
      </w:pPr>
    </w:p>
    <w:p w14:paraId="2AA4EBF8" w14:textId="6F367929" w:rsidR="004C5757" w:rsidRPr="00141D30" w:rsidRDefault="004C5757" w:rsidP="001243F0">
      <w:pPr>
        <w:jc w:val="center"/>
        <w:rPr>
          <w:rFonts w:ascii="ＭＳ 明朝" w:eastAsia="ＭＳ 明朝" w:hAnsi="ＭＳ 明朝"/>
          <w:szCs w:val="24"/>
        </w:rPr>
      </w:pPr>
      <w:r w:rsidRPr="00141D30">
        <w:rPr>
          <w:rFonts w:ascii="ＭＳ 明朝" w:eastAsia="ＭＳ 明朝" w:hAnsi="ＭＳ 明朝" w:hint="eastAsia"/>
          <w:szCs w:val="24"/>
        </w:rPr>
        <w:t>職場における新型コロナウイルス感染症の拡大防止に向けた取組について</w:t>
      </w:r>
    </w:p>
    <w:p w14:paraId="13A0E376" w14:textId="77777777" w:rsidR="00E83523" w:rsidRPr="00141D30" w:rsidRDefault="00E83523" w:rsidP="00E83523">
      <w:pPr>
        <w:ind w:leftChars="100" w:left="240" w:firstLineChars="100" w:firstLine="240"/>
        <w:jc w:val="left"/>
        <w:rPr>
          <w:rFonts w:ascii="ＭＳ 明朝" w:eastAsia="ＭＳ 明朝" w:hAnsi="ＭＳ 明朝" w:cs="Arial"/>
          <w:szCs w:val="24"/>
        </w:rPr>
      </w:pPr>
    </w:p>
    <w:p w14:paraId="11D8C7FA" w14:textId="79091E89" w:rsidR="002E7FF8" w:rsidRPr="00141D30" w:rsidRDefault="00BA7221" w:rsidP="002E7FF8">
      <w:pPr>
        <w:ind w:firstLineChars="100" w:firstLine="240"/>
        <w:jc w:val="left"/>
        <w:rPr>
          <w:rFonts w:ascii="ＭＳ 明朝" w:eastAsia="ＭＳ 明朝" w:hAnsi="ＭＳ 明朝" w:cs="Arial"/>
          <w:szCs w:val="24"/>
        </w:rPr>
      </w:pPr>
      <w:r w:rsidRPr="00141D30">
        <w:rPr>
          <w:rFonts w:ascii="ＭＳ 明朝" w:eastAsia="ＭＳ 明朝" w:hAnsi="ＭＳ 明朝" w:cs="Arial" w:hint="eastAsia"/>
          <w:szCs w:val="24"/>
        </w:rPr>
        <w:t>新型コロナウイルス感染</w:t>
      </w:r>
      <w:r w:rsidR="002E7FF8" w:rsidRPr="00141D30">
        <w:rPr>
          <w:rFonts w:ascii="ＭＳ 明朝" w:eastAsia="ＭＳ 明朝" w:hAnsi="ＭＳ 明朝" w:cs="Arial" w:hint="eastAsia"/>
          <w:szCs w:val="24"/>
        </w:rPr>
        <w:t>対策については、３月</w:t>
      </w:r>
      <w:r w:rsidR="00F67F51">
        <w:rPr>
          <w:rFonts w:ascii="ＭＳ 明朝" w:eastAsia="ＭＳ 明朝" w:hAnsi="ＭＳ 明朝" w:cs="Arial" w:hint="eastAsia"/>
          <w:szCs w:val="24"/>
        </w:rPr>
        <w:t>19</w:t>
      </w:r>
      <w:r w:rsidR="002E7FF8" w:rsidRPr="00141D30">
        <w:rPr>
          <w:rFonts w:ascii="ＭＳ 明朝" w:eastAsia="ＭＳ 明朝" w:hAnsi="ＭＳ 明朝" w:cs="Arial" w:hint="eastAsia"/>
          <w:szCs w:val="24"/>
        </w:rPr>
        <w:t>日に開催された新型コロナウイルス感染症対策専門家会議において「新型コロナウイルス感染症対策の状況分析・提言」が示され、今後の見通しとしては、これまでの努力を続けなければ、クラスターの大規模化や感染の連鎖、さらには全国のどこかの地域で患者の急激な増加、いわゆるオーバーシュートが生じる可能性が指摘されています。</w:t>
      </w:r>
    </w:p>
    <w:p w14:paraId="50A0EDA6" w14:textId="63D46B44" w:rsidR="002E7FF8" w:rsidRPr="00141D30" w:rsidRDefault="002E7FF8" w:rsidP="002E7FF8">
      <w:pPr>
        <w:ind w:firstLineChars="100" w:firstLine="240"/>
        <w:jc w:val="left"/>
        <w:rPr>
          <w:rFonts w:ascii="ＭＳ 明朝" w:eastAsia="ＭＳ 明朝" w:hAnsi="ＭＳ 明朝" w:cs="Arial"/>
          <w:szCs w:val="24"/>
        </w:rPr>
      </w:pPr>
      <w:r w:rsidRPr="00141D30">
        <w:rPr>
          <w:rFonts w:ascii="ＭＳ 明朝" w:eastAsia="ＭＳ 明朝" w:hAnsi="ＭＳ 明朝" w:cs="Arial" w:hint="eastAsia"/>
          <w:szCs w:val="24"/>
        </w:rPr>
        <w:t>ま</w:t>
      </w:r>
      <w:r w:rsidR="00262FED" w:rsidRPr="00141D30">
        <w:rPr>
          <w:rFonts w:ascii="ＭＳ 明朝" w:eastAsia="ＭＳ 明朝" w:hAnsi="ＭＳ 明朝" w:cs="Arial" w:hint="eastAsia"/>
          <w:szCs w:val="24"/>
        </w:rPr>
        <w:t>た</w:t>
      </w:r>
      <w:r w:rsidRPr="00141D30">
        <w:rPr>
          <w:rFonts w:ascii="ＭＳ 明朝" w:eastAsia="ＭＳ 明朝" w:hAnsi="ＭＳ 明朝" w:cs="Arial" w:hint="eastAsia"/>
          <w:szCs w:val="24"/>
        </w:rPr>
        <w:t>、同提言においては、以下の</w:t>
      </w:r>
      <w:r w:rsidR="002F19A9" w:rsidRPr="00141D30">
        <w:rPr>
          <w:rFonts w:ascii="ＭＳ 明朝" w:eastAsia="ＭＳ 明朝" w:hAnsi="ＭＳ 明朝" w:cs="Arial" w:hint="eastAsia"/>
          <w:szCs w:val="24"/>
        </w:rPr>
        <w:t>事項</w:t>
      </w:r>
      <w:r w:rsidRPr="00141D30">
        <w:rPr>
          <w:rFonts w:ascii="ＭＳ 明朝" w:eastAsia="ＭＳ 明朝" w:hAnsi="ＭＳ 明朝" w:cs="Arial" w:hint="eastAsia"/>
          <w:szCs w:val="24"/>
        </w:rPr>
        <w:t>に留意した、</w:t>
      </w:r>
      <w:r w:rsidR="00522FEE" w:rsidRPr="00141D30">
        <w:rPr>
          <w:rFonts w:ascii="ＭＳ 明朝" w:eastAsia="ＭＳ 明朝" w:hAnsi="ＭＳ 明朝" w:cs="Arial" w:hint="eastAsia"/>
          <w:szCs w:val="24"/>
        </w:rPr>
        <w:t>多様な働き方で働く方も含めて、従業員の感染予防に努めていただくように示されています。</w:t>
      </w:r>
    </w:p>
    <w:p w14:paraId="48C9DE9C" w14:textId="77777777" w:rsidR="002E7FF8" w:rsidRPr="00141D30" w:rsidRDefault="002E7FF8" w:rsidP="002E7FF8">
      <w:pPr>
        <w:ind w:firstLineChars="100" w:firstLine="240"/>
        <w:jc w:val="left"/>
        <w:rPr>
          <w:rFonts w:ascii="ＭＳ 明朝" w:eastAsia="ＭＳ 明朝" w:hAnsi="ＭＳ 明朝" w:cs="Arial"/>
          <w:szCs w:val="24"/>
        </w:rPr>
      </w:pPr>
      <w:r w:rsidRPr="00141D30">
        <w:rPr>
          <w:rFonts w:ascii="ＭＳ 明朝" w:eastAsia="ＭＳ 明朝" w:hAnsi="ＭＳ 明朝" w:cs="Arial" w:hint="eastAsia"/>
          <w:szCs w:val="24"/>
        </w:rPr>
        <w:t>・労働者が発熱などの風邪症状が見られる際に、休みやすい環境の整備</w:t>
      </w:r>
    </w:p>
    <w:p w14:paraId="036DD055" w14:textId="77777777" w:rsidR="002E7FF8" w:rsidRPr="00141D30" w:rsidRDefault="002E7FF8" w:rsidP="002E7FF8">
      <w:pPr>
        <w:ind w:firstLineChars="100" w:firstLine="240"/>
        <w:jc w:val="left"/>
        <w:rPr>
          <w:rFonts w:ascii="ＭＳ 明朝" w:eastAsia="ＭＳ 明朝" w:hAnsi="ＭＳ 明朝" w:cs="Arial"/>
          <w:szCs w:val="24"/>
        </w:rPr>
      </w:pPr>
      <w:r w:rsidRPr="00141D30">
        <w:rPr>
          <w:rFonts w:ascii="ＭＳ 明朝" w:eastAsia="ＭＳ 明朝" w:hAnsi="ＭＳ 明朝" w:cs="Arial" w:hint="eastAsia"/>
          <w:szCs w:val="24"/>
        </w:rPr>
        <w:t>・テレワークや時差通勤の活用推進</w:t>
      </w:r>
    </w:p>
    <w:p w14:paraId="60D6D519" w14:textId="13BA4047" w:rsidR="002E7FF8" w:rsidRPr="00141D30" w:rsidRDefault="002E7FF8" w:rsidP="00522FEE">
      <w:pPr>
        <w:ind w:leftChars="100" w:left="425" w:hangingChars="77" w:hanging="185"/>
        <w:jc w:val="left"/>
        <w:rPr>
          <w:rFonts w:ascii="ＭＳ 明朝" w:eastAsia="ＭＳ 明朝" w:hAnsi="ＭＳ 明朝" w:cs="Arial"/>
          <w:szCs w:val="24"/>
        </w:rPr>
      </w:pPr>
      <w:r w:rsidRPr="00141D30">
        <w:rPr>
          <w:rFonts w:ascii="ＭＳ 明朝" w:eastAsia="ＭＳ 明朝" w:hAnsi="ＭＳ 明朝" w:cs="Arial" w:hint="eastAsia"/>
          <w:szCs w:val="24"/>
        </w:rPr>
        <w:t>・お子さんの学校が学級閉鎖になった際に、保護者である労働者が休みやすいように配慮</w:t>
      </w:r>
      <w:r w:rsidR="00522FEE" w:rsidRPr="00141D30">
        <w:rPr>
          <w:rFonts w:ascii="ＭＳ 明朝" w:eastAsia="ＭＳ 明朝" w:hAnsi="ＭＳ 明朝" w:cs="Arial" w:hint="eastAsia"/>
          <w:szCs w:val="24"/>
        </w:rPr>
        <w:t xml:space="preserve">　など</w:t>
      </w:r>
    </w:p>
    <w:p w14:paraId="199DE166" w14:textId="77777777" w:rsidR="00522FEE" w:rsidRPr="00141D30" w:rsidRDefault="00522FEE" w:rsidP="002C26D9">
      <w:pPr>
        <w:ind w:firstLineChars="100" w:firstLine="240"/>
        <w:rPr>
          <w:rFonts w:ascii="ＭＳ 明朝" w:eastAsia="ＭＳ 明朝" w:hAnsi="ＭＳ 明朝"/>
          <w:szCs w:val="24"/>
        </w:rPr>
      </w:pPr>
    </w:p>
    <w:p w14:paraId="22696142" w14:textId="5B5704EC" w:rsidR="002C26D9" w:rsidRPr="00141D30" w:rsidRDefault="002C26D9" w:rsidP="002C26D9">
      <w:pPr>
        <w:ind w:firstLineChars="100" w:firstLine="240"/>
        <w:rPr>
          <w:rFonts w:ascii="ＭＳ 明朝" w:eastAsia="ＭＳ 明朝" w:hAnsi="ＭＳ 明朝"/>
          <w:szCs w:val="24"/>
        </w:rPr>
      </w:pPr>
      <w:r w:rsidRPr="00141D30">
        <w:rPr>
          <w:rFonts w:ascii="ＭＳ 明朝" w:eastAsia="ＭＳ 明朝" w:hAnsi="ＭＳ 明朝" w:hint="eastAsia"/>
          <w:szCs w:val="24"/>
        </w:rPr>
        <w:t>厚生労働省</w:t>
      </w:r>
      <w:r w:rsidR="00032D34">
        <w:rPr>
          <w:rFonts w:ascii="ＭＳ 明朝" w:eastAsia="ＭＳ 明朝" w:hAnsi="ＭＳ 明朝" w:hint="eastAsia"/>
          <w:szCs w:val="24"/>
        </w:rPr>
        <w:t>・滋賀労働局</w:t>
      </w:r>
      <w:r w:rsidRPr="00141D30">
        <w:rPr>
          <w:rFonts w:ascii="ＭＳ 明朝" w:eastAsia="ＭＳ 明朝" w:hAnsi="ＭＳ 明朝" w:hint="eastAsia"/>
          <w:szCs w:val="24"/>
        </w:rPr>
        <w:t>では、企業</w:t>
      </w:r>
      <w:r w:rsidR="00032D34" w:rsidRPr="00141D30">
        <w:rPr>
          <w:rFonts w:ascii="ＭＳ 明朝" w:eastAsia="ＭＳ 明朝" w:hAnsi="ＭＳ 明朝" w:hint="eastAsia"/>
          <w:szCs w:val="24"/>
        </w:rPr>
        <w:t>向け</w:t>
      </w:r>
      <w:r w:rsidR="00032D34" w:rsidRPr="00141D30">
        <w:rPr>
          <w:rFonts w:ascii="ＭＳ 明朝" w:eastAsia="ＭＳ 明朝" w:hAnsi="ＭＳ 明朝"/>
          <w:szCs w:val="24"/>
        </w:rPr>
        <w:t>Q&amp;A</w:t>
      </w:r>
      <w:r w:rsidR="00032D34">
        <w:rPr>
          <w:rFonts w:ascii="ＭＳ 明朝" w:eastAsia="ＭＳ 明朝" w:hAnsi="ＭＳ 明朝" w:hint="eastAsia"/>
          <w:szCs w:val="24"/>
        </w:rPr>
        <w:t>と労働者</w:t>
      </w:r>
      <w:r w:rsidR="00984660">
        <w:rPr>
          <w:rFonts w:ascii="ＭＳ 明朝" w:eastAsia="ＭＳ 明朝" w:hAnsi="ＭＳ 明朝" w:hint="eastAsia"/>
          <w:szCs w:val="24"/>
        </w:rPr>
        <w:t>向け</w:t>
      </w:r>
      <w:r w:rsidRPr="00141D30">
        <w:rPr>
          <w:rFonts w:ascii="ＭＳ 明朝" w:eastAsia="ＭＳ 明朝" w:hAnsi="ＭＳ 明朝"/>
          <w:szCs w:val="24"/>
        </w:rPr>
        <w:t>Q&amp;Aをホームページに掲載して</w:t>
      </w:r>
      <w:r w:rsidR="00262FED" w:rsidRPr="00141D30">
        <w:rPr>
          <w:rFonts w:ascii="ＭＳ 明朝" w:eastAsia="ＭＳ 明朝" w:hAnsi="ＭＳ 明朝" w:hint="eastAsia"/>
          <w:szCs w:val="24"/>
        </w:rPr>
        <w:t>労務管理上の留意事項</w:t>
      </w:r>
      <w:r w:rsidR="00032D34">
        <w:rPr>
          <w:rFonts w:ascii="ＭＳ 明朝" w:eastAsia="ＭＳ 明朝" w:hAnsi="ＭＳ 明朝" w:hint="eastAsia"/>
          <w:szCs w:val="24"/>
        </w:rPr>
        <w:t>等</w:t>
      </w:r>
      <w:r w:rsidR="00262FED" w:rsidRPr="00141D30">
        <w:rPr>
          <w:rFonts w:ascii="ＭＳ 明朝" w:eastAsia="ＭＳ 明朝" w:hAnsi="ＭＳ 明朝" w:hint="eastAsia"/>
          <w:szCs w:val="24"/>
        </w:rPr>
        <w:t>について</w:t>
      </w:r>
      <w:r w:rsidRPr="00141D30">
        <w:rPr>
          <w:rFonts w:ascii="ＭＳ 明朝" w:eastAsia="ＭＳ 明朝" w:hAnsi="ＭＳ 明朝"/>
          <w:szCs w:val="24"/>
        </w:rPr>
        <w:t>周知を図っておりますが、今般、</w:t>
      </w:r>
      <w:r w:rsidRPr="00141D30">
        <w:rPr>
          <w:rFonts w:ascii="ＭＳ 明朝" w:eastAsia="ＭＳ 明朝" w:hAnsi="ＭＳ 明朝" w:hint="eastAsia"/>
          <w:szCs w:val="24"/>
        </w:rPr>
        <w:t>貴団体におかれましては、以下の点を含め、あらためて、この取組の趣旨を御理解いただき、傘下団体・</w:t>
      </w:r>
      <w:r w:rsidR="00197F21">
        <w:rPr>
          <w:rFonts w:ascii="ＭＳ 明朝" w:eastAsia="ＭＳ 明朝" w:hAnsi="ＭＳ 明朝" w:hint="eastAsia"/>
          <w:szCs w:val="24"/>
        </w:rPr>
        <w:t>企業</w:t>
      </w:r>
      <w:r w:rsidR="00197F21" w:rsidRPr="00197F21">
        <w:rPr>
          <w:rFonts w:ascii="ＭＳ 明朝" w:eastAsia="ＭＳ 明朝" w:hAnsi="ＭＳ 明朝" w:hint="eastAsia"/>
          <w:szCs w:val="24"/>
        </w:rPr>
        <w:t>（連合は「構成組織」）</w:t>
      </w:r>
      <w:r w:rsidRPr="00141D30">
        <w:rPr>
          <w:rFonts w:ascii="ＭＳ 明朝" w:eastAsia="ＭＳ 明朝" w:hAnsi="ＭＳ 明朝" w:hint="eastAsia"/>
          <w:szCs w:val="24"/>
        </w:rPr>
        <w:t>等における取組の促進に向けて、パートタイム労働者、派遣労働者、有期契約労働者など、多様な働き方で働く方も含めて</w:t>
      </w:r>
      <w:r w:rsidRPr="00141D30">
        <w:rPr>
          <w:rFonts w:ascii="ＭＳ 明朝" w:eastAsia="ＭＳ 明朝" w:hAnsi="ＭＳ 明朝"/>
          <w:szCs w:val="24"/>
        </w:rPr>
        <w:t>その内容の周知などのご協力をいただきますよう、よろしくお願い申し上げます。</w:t>
      </w:r>
    </w:p>
    <w:p w14:paraId="2129AC90" w14:textId="77777777" w:rsidR="00E16E82" w:rsidRPr="00141D30" w:rsidRDefault="00E16E82" w:rsidP="002C26D9">
      <w:pPr>
        <w:ind w:firstLineChars="100" w:firstLine="240"/>
        <w:rPr>
          <w:rFonts w:ascii="ＭＳ 明朝" w:eastAsia="ＭＳ 明朝" w:hAnsi="ＭＳ 明朝"/>
          <w:szCs w:val="24"/>
        </w:rPr>
      </w:pPr>
    </w:p>
    <w:p w14:paraId="0A57BCCF" w14:textId="5DCAE51E" w:rsidR="00C04CFB" w:rsidRPr="00141D30" w:rsidRDefault="00197F21" w:rsidP="00197F21">
      <w:pPr>
        <w:ind w:left="283" w:hangingChars="118" w:hanging="283"/>
        <w:rPr>
          <w:rFonts w:ascii="ＭＳ 明朝" w:eastAsia="ＭＳ 明朝" w:hAnsi="ＭＳ 明朝"/>
          <w:szCs w:val="24"/>
        </w:rPr>
      </w:pPr>
      <w:r>
        <w:rPr>
          <w:rFonts w:ascii="ＭＳ 明朝" w:eastAsia="ＭＳ 明朝" w:hAnsi="ＭＳ 明朝" w:hint="eastAsia"/>
          <w:szCs w:val="24"/>
        </w:rPr>
        <w:t>１</w:t>
      </w:r>
      <w:r w:rsidR="00C04CFB" w:rsidRPr="00141D30">
        <w:rPr>
          <w:rFonts w:ascii="ＭＳ 明朝" w:eastAsia="ＭＳ 明朝" w:hAnsi="ＭＳ 明朝" w:hint="eastAsia"/>
          <w:szCs w:val="24"/>
        </w:rPr>
        <w:t xml:space="preserve">　労働基準法上の労働者であれば、パートタイム労働者、派遣労働者、有期契約労働者など、多様な働き方で働く方も含めて、</w:t>
      </w:r>
      <w:r w:rsidR="00262FED" w:rsidRPr="00141D30">
        <w:rPr>
          <w:rFonts w:ascii="ＭＳ 明朝" w:eastAsia="ＭＳ 明朝" w:hAnsi="ＭＳ 明朝" w:hint="eastAsia"/>
          <w:szCs w:val="24"/>
        </w:rPr>
        <w:t>法令上求められる</w:t>
      </w:r>
      <w:r w:rsidR="00C04CFB" w:rsidRPr="00141D30">
        <w:rPr>
          <w:rFonts w:ascii="ＭＳ 明朝" w:eastAsia="ＭＳ 明朝" w:hAnsi="ＭＳ 明朝" w:hint="eastAsia"/>
          <w:szCs w:val="24"/>
          <w:u w:val="single"/>
        </w:rPr>
        <w:t>休業手当の支払いや年次有給休暇付与が必要</w:t>
      </w:r>
      <w:r w:rsidR="00C04CFB" w:rsidRPr="00141D30">
        <w:rPr>
          <w:rFonts w:ascii="ＭＳ 明朝" w:eastAsia="ＭＳ 明朝" w:hAnsi="ＭＳ 明朝" w:hint="eastAsia"/>
          <w:szCs w:val="24"/>
        </w:rPr>
        <w:t>となっております。</w:t>
      </w:r>
    </w:p>
    <w:p w14:paraId="7B844B92" w14:textId="007AE6EA" w:rsidR="00B50494" w:rsidRPr="00141D30" w:rsidRDefault="00DC1748" w:rsidP="00AC35A6">
      <w:pPr>
        <w:spacing w:beforeLines="50" w:before="187"/>
        <w:ind w:leftChars="99" w:left="238" w:firstLineChars="100" w:firstLine="240"/>
        <w:rPr>
          <w:rFonts w:ascii="ＭＳ 明朝" w:eastAsia="ＭＳ 明朝" w:hAnsi="ＭＳ 明朝"/>
          <w:szCs w:val="24"/>
        </w:rPr>
      </w:pPr>
      <w:r>
        <w:rPr>
          <w:rFonts w:ascii="ＭＳ 明朝" w:eastAsia="ＭＳ 明朝" w:hAnsi="ＭＳ 明朝" w:hint="eastAsia"/>
          <w:szCs w:val="24"/>
        </w:rPr>
        <w:t>景気の後退等、経済上の理由により事業活動の縮小を余儀なくされた</w:t>
      </w:r>
      <w:r w:rsidR="002715F5" w:rsidRPr="00141D30">
        <w:rPr>
          <w:rFonts w:ascii="ＭＳ 明朝" w:eastAsia="ＭＳ 明朝" w:hAnsi="ＭＳ 明朝" w:hint="eastAsia"/>
          <w:szCs w:val="24"/>
        </w:rPr>
        <w:t>事業主が、労働者に対して一時的に休業等を行い、労働者の雇用を維持した場合に、休業手当、賃金等の一部が助成される</w:t>
      </w:r>
      <w:r w:rsidR="00B50494" w:rsidRPr="00141D30">
        <w:rPr>
          <w:rFonts w:ascii="ＭＳ 明朝" w:eastAsia="ＭＳ 明朝" w:hAnsi="ＭＳ 明朝" w:hint="eastAsia"/>
          <w:szCs w:val="24"/>
        </w:rPr>
        <w:t>「</w:t>
      </w:r>
      <w:r w:rsidR="002715F5" w:rsidRPr="00141D30">
        <w:rPr>
          <w:rFonts w:ascii="ＭＳ 明朝" w:eastAsia="ＭＳ 明朝" w:hAnsi="ＭＳ 明朝" w:hint="eastAsia"/>
          <w:szCs w:val="24"/>
        </w:rPr>
        <w:t>雇用調整助成金</w:t>
      </w:r>
      <w:r w:rsidR="00B50494" w:rsidRPr="00141D30">
        <w:rPr>
          <w:rFonts w:ascii="ＭＳ 明朝" w:eastAsia="ＭＳ 明朝" w:hAnsi="ＭＳ 明朝" w:hint="eastAsia"/>
          <w:szCs w:val="24"/>
        </w:rPr>
        <w:t>」</w:t>
      </w:r>
      <w:r w:rsidR="002715F5" w:rsidRPr="00141D30">
        <w:rPr>
          <w:rFonts w:ascii="ＭＳ 明朝" w:eastAsia="ＭＳ 明朝" w:hAnsi="ＭＳ 明朝" w:hint="eastAsia"/>
          <w:szCs w:val="24"/>
        </w:rPr>
        <w:t>があります。</w:t>
      </w:r>
    </w:p>
    <w:p w14:paraId="37429C7A" w14:textId="71091292" w:rsidR="00ED099B" w:rsidRPr="00141D30" w:rsidRDefault="002715F5" w:rsidP="00B50494">
      <w:pPr>
        <w:ind w:leftChars="99" w:left="238" w:firstLineChars="100" w:firstLine="240"/>
        <w:rPr>
          <w:rFonts w:ascii="ＭＳ 明朝" w:eastAsia="ＭＳ 明朝" w:hAnsi="ＭＳ 明朝"/>
          <w:szCs w:val="24"/>
        </w:rPr>
      </w:pPr>
      <w:r w:rsidRPr="00141D30">
        <w:rPr>
          <w:rFonts w:ascii="ＭＳ 明朝" w:eastAsia="ＭＳ 明朝" w:hAnsi="ＭＳ 明朝"/>
          <w:szCs w:val="24"/>
        </w:rPr>
        <w:t>雇用調整助成金は、雇用保険被保険者を助成対象としていますが、令和２年２月28日から令和２年４月２日</w:t>
      </w:r>
      <w:r w:rsidRPr="00141D30">
        <w:rPr>
          <w:rFonts w:ascii="ＭＳ 明朝" w:eastAsia="ＭＳ 明朝" w:hAnsi="ＭＳ 明朝" w:hint="eastAsia"/>
          <w:szCs w:val="24"/>
        </w:rPr>
        <w:t>の間</w:t>
      </w:r>
      <w:r w:rsidRPr="00141D30">
        <w:rPr>
          <w:rFonts w:ascii="ＭＳ 明朝" w:eastAsia="ＭＳ 明朝" w:hAnsi="ＭＳ 明朝"/>
          <w:szCs w:val="24"/>
        </w:rPr>
        <w:t>における</w:t>
      </w:r>
      <w:r w:rsidRPr="00141D30">
        <w:rPr>
          <w:rFonts w:ascii="ＭＳ 明朝" w:eastAsia="ＭＳ 明朝" w:hAnsi="ＭＳ 明朝" w:hint="eastAsia"/>
          <w:szCs w:val="24"/>
        </w:rPr>
        <w:t>北海道</w:t>
      </w:r>
      <w:r w:rsidRPr="00141D30">
        <w:rPr>
          <w:rFonts w:ascii="ＭＳ 明朝" w:eastAsia="ＭＳ 明朝" w:hAnsi="ＭＳ 明朝"/>
          <w:szCs w:val="24"/>
        </w:rPr>
        <w:t>の事業者が休業等を実施した場合、</w:t>
      </w:r>
      <w:r w:rsidRPr="00141D30">
        <w:rPr>
          <w:rFonts w:ascii="ＭＳ 明朝" w:eastAsia="ＭＳ 明朝" w:hAnsi="ＭＳ 明朝"/>
          <w:szCs w:val="24"/>
        </w:rPr>
        <w:lastRenderedPageBreak/>
        <w:t>１週間の所定労働時間が20時間に満たない労働者</w:t>
      </w:r>
      <w:r w:rsidR="00DC1748">
        <w:rPr>
          <w:rFonts w:ascii="ＭＳ 明朝" w:eastAsia="ＭＳ 明朝" w:hAnsi="ＭＳ 明朝" w:hint="eastAsia"/>
          <w:szCs w:val="24"/>
        </w:rPr>
        <w:t>（雇用保険被保険者でない者）</w:t>
      </w:r>
      <w:r w:rsidRPr="00141D30">
        <w:rPr>
          <w:rFonts w:ascii="ＭＳ 明朝" w:eastAsia="ＭＳ 明朝" w:hAnsi="ＭＳ 明朝"/>
          <w:szCs w:val="24"/>
        </w:rPr>
        <w:t>も助成対象</w:t>
      </w:r>
      <w:r w:rsidRPr="00141D30">
        <w:rPr>
          <w:rFonts w:ascii="ＭＳ 明朝" w:eastAsia="ＭＳ 明朝" w:hAnsi="ＭＳ 明朝" w:hint="eastAsia"/>
          <w:szCs w:val="24"/>
        </w:rPr>
        <w:t>となります。</w:t>
      </w:r>
      <w:r w:rsidR="008E57F5" w:rsidRPr="00141D30">
        <w:rPr>
          <w:rFonts w:ascii="ＭＳ 明朝" w:eastAsia="ＭＳ 明朝" w:hAnsi="ＭＳ 明朝" w:hint="eastAsia"/>
          <w:szCs w:val="24"/>
        </w:rPr>
        <w:t>なお、派遣労働者に対しては、派遣元において休業手当、賃金等を支払うことが必要です。</w:t>
      </w:r>
    </w:p>
    <w:p w14:paraId="3D6071D0" w14:textId="77777777" w:rsidR="00522FEE" w:rsidRPr="00141D30" w:rsidRDefault="00522FEE" w:rsidP="00DF4C16">
      <w:pPr>
        <w:ind w:leftChars="99" w:left="423" w:hangingChars="88" w:hanging="185"/>
        <w:rPr>
          <w:rFonts w:ascii="ＭＳ 明朝" w:eastAsia="ＭＳ 明朝" w:hAnsi="ＭＳ 明朝"/>
          <w:sz w:val="21"/>
          <w:szCs w:val="21"/>
        </w:rPr>
      </w:pPr>
    </w:p>
    <w:p w14:paraId="696A4297" w14:textId="2EE90347" w:rsidR="00C04CFB" w:rsidRPr="00141D30" w:rsidRDefault="00197F21" w:rsidP="00C04CFB">
      <w:pPr>
        <w:ind w:left="283" w:hangingChars="118" w:hanging="283"/>
        <w:rPr>
          <w:rFonts w:ascii="ＭＳ 明朝" w:eastAsia="ＭＳ 明朝" w:hAnsi="ＭＳ 明朝"/>
          <w:szCs w:val="24"/>
        </w:rPr>
      </w:pPr>
      <w:r>
        <w:rPr>
          <w:rFonts w:ascii="ＭＳ 明朝" w:eastAsia="ＭＳ 明朝" w:hAnsi="ＭＳ 明朝" w:hint="eastAsia"/>
          <w:szCs w:val="24"/>
        </w:rPr>
        <w:t>２</w:t>
      </w:r>
      <w:r w:rsidR="00054D79" w:rsidRPr="00141D30">
        <w:rPr>
          <w:rFonts w:ascii="ＭＳ 明朝" w:eastAsia="ＭＳ 明朝" w:hAnsi="ＭＳ 明朝" w:hint="eastAsia"/>
          <w:szCs w:val="24"/>
        </w:rPr>
        <w:t xml:space="preserve">　</w:t>
      </w:r>
      <w:r w:rsidR="00C04CFB" w:rsidRPr="00141D30">
        <w:rPr>
          <w:rFonts w:ascii="ＭＳ 明朝" w:eastAsia="ＭＳ 明朝" w:hAnsi="ＭＳ 明朝" w:hint="eastAsia"/>
          <w:szCs w:val="24"/>
          <w:u w:val="single"/>
        </w:rPr>
        <w:t>年次有給休暇は、原則として労働者の請求する時季に与えなければならないもの</w:t>
      </w:r>
      <w:r w:rsidR="00C04CFB" w:rsidRPr="00141D30">
        <w:rPr>
          <w:rFonts w:ascii="ＭＳ 明朝" w:eastAsia="ＭＳ 明朝" w:hAnsi="ＭＳ 明朝" w:hint="eastAsia"/>
          <w:szCs w:val="24"/>
        </w:rPr>
        <w:t>なので、使用者が一方的に取得させることはできません。</w:t>
      </w:r>
    </w:p>
    <w:p w14:paraId="4E06D0D0" w14:textId="063BD945" w:rsidR="00E16E82" w:rsidRPr="00DC1748" w:rsidRDefault="0070234B" w:rsidP="00AC35A6">
      <w:pPr>
        <w:ind w:leftChars="118" w:left="283" w:firstLineChars="100" w:firstLine="240"/>
        <w:rPr>
          <w:rFonts w:ascii="ＭＳ 明朝" w:eastAsia="ＭＳ 明朝" w:hAnsi="ＭＳ 明朝"/>
          <w:szCs w:val="24"/>
        </w:rPr>
      </w:pPr>
      <w:r w:rsidRPr="00DC1748">
        <w:rPr>
          <w:rFonts w:ascii="ＭＳ 明朝" w:eastAsia="ＭＳ 明朝" w:hAnsi="ＭＳ 明朝" w:hint="eastAsia"/>
          <w:szCs w:val="24"/>
        </w:rPr>
        <w:t>労働者が発熱などの風邪症状がみられる際や</w:t>
      </w:r>
      <w:r w:rsidR="00A255B8" w:rsidRPr="00DC1748">
        <w:rPr>
          <w:rFonts w:ascii="ＭＳ 明朝" w:eastAsia="ＭＳ 明朝" w:hAnsi="ＭＳ 明朝" w:hint="eastAsia"/>
          <w:szCs w:val="24"/>
        </w:rPr>
        <w:t>臨時休校等によりお子さんの世話をすることが必要と</w:t>
      </w:r>
      <w:r w:rsidR="00ED099B" w:rsidRPr="00DC1748">
        <w:rPr>
          <w:rFonts w:ascii="ＭＳ 明朝" w:eastAsia="ＭＳ 明朝" w:hAnsi="ＭＳ 明朝" w:hint="eastAsia"/>
          <w:szCs w:val="24"/>
        </w:rPr>
        <w:t>なった際に、労働者が休みやすいように、労使</w:t>
      </w:r>
      <w:r w:rsidRPr="00DC1748">
        <w:rPr>
          <w:rFonts w:ascii="ＭＳ 明朝" w:eastAsia="ＭＳ 明朝" w:hAnsi="ＭＳ 明朝" w:hint="eastAsia"/>
          <w:szCs w:val="24"/>
        </w:rPr>
        <w:t>で十分に</w:t>
      </w:r>
      <w:r w:rsidR="00ED099B" w:rsidRPr="00DC1748">
        <w:rPr>
          <w:rFonts w:ascii="ＭＳ 明朝" w:eastAsia="ＭＳ 明朝" w:hAnsi="ＭＳ 明朝" w:hint="eastAsia"/>
          <w:szCs w:val="24"/>
        </w:rPr>
        <w:t>話し合</w:t>
      </w:r>
      <w:r w:rsidRPr="00DC1748">
        <w:rPr>
          <w:rFonts w:ascii="ＭＳ 明朝" w:eastAsia="ＭＳ 明朝" w:hAnsi="ＭＳ 明朝" w:hint="eastAsia"/>
          <w:szCs w:val="24"/>
        </w:rPr>
        <w:t>っていただき、有給の特別休暇制度を設け</w:t>
      </w:r>
      <w:r w:rsidR="00ED099B" w:rsidRPr="00DC1748">
        <w:rPr>
          <w:rFonts w:ascii="ＭＳ 明朝" w:eastAsia="ＭＳ 明朝" w:hAnsi="ＭＳ 明朝" w:hint="eastAsia"/>
          <w:szCs w:val="24"/>
        </w:rPr>
        <w:t>てください。</w:t>
      </w:r>
      <w:r w:rsidR="00A12797">
        <w:rPr>
          <w:rFonts w:ascii="ＭＳ 明朝" w:eastAsia="ＭＳ 明朝" w:hAnsi="ＭＳ 明朝" w:hint="eastAsia"/>
          <w:szCs w:val="24"/>
        </w:rPr>
        <w:t>また、このような特別休暇制度を設けた場合には、年次有給休暇の</w:t>
      </w:r>
      <w:r w:rsidR="00A12797" w:rsidRPr="00A12797">
        <w:rPr>
          <w:rFonts w:ascii="ＭＳ 明朝" w:eastAsia="ＭＳ 明朝" w:hAnsi="ＭＳ 明朝" w:hint="eastAsia"/>
          <w:szCs w:val="24"/>
        </w:rPr>
        <w:t>有無にかかわらず、この新たな制度を労働者の方が利用していただけるよう職場環境</w:t>
      </w:r>
      <w:r w:rsidR="00A12797">
        <w:rPr>
          <w:rFonts w:ascii="ＭＳ 明朝" w:eastAsia="ＭＳ 明朝" w:hAnsi="ＭＳ 明朝" w:hint="eastAsia"/>
          <w:szCs w:val="24"/>
        </w:rPr>
        <w:t>の</w:t>
      </w:r>
      <w:r w:rsidR="00A12797" w:rsidRPr="00A12797">
        <w:rPr>
          <w:rFonts w:ascii="ＭＳ 明朝" w:eastAsia="ＭＳ 明朝" w:hAnsi="ＭＳ 明朝" w:hint="eastAsia"/>
          <w:szCs w:val="24"/>
        </w:rPr>
        <w:t>整備</w:t>
      </w:r>
      <w:r w:rsidR="00A12797">
        <w:rPr>
          <w:rFonts w:ascii="ＭＳ 明朝" w:eastAsia="ＭＳ 明朝" w:hAnsi="ＭＳ 明朝" w:hint="eastAsia"/>
          <w:szCs w:val="24"/>
        </w:rPr>
        <w:t>が</w:t>
      </w:r>
      <w:r w:rsidR="00A12797" w:rsidRPr="00A12797">
        <w:rPr>
          <w:rFonts w:ascii="ＭＳ 明朝" w:eastAsia="ＭＳ 明朝" w:hAnsi="ＭＳ 明朝" w:hint="eastAsia"/>
          <w:szCs w:val="24"/>
        </w:rPr>
        <w:t>重要です。</w:t>
      </w:r>
    </w:p>
    <w:p w14:paraId="65F3ECC7" w14:textId="509183B7" w:rsidR="00ED099B" w:rsidRDefault="00ED099B" w:rsidP="00AC35A6">
      <w:pPr>
        <w:spacing w:beforeLines="50" w:before="187"/>
        <w:ind w:leftChars="117" w:left="281" w:firstLineChars="100" w:firstLine="240"/>
        <w:rPr>
          <w:rFonts w:ascii="ＭＳ 明朝" w:eastAsia="ＭＳ 明朝" w:hAnsi="ＭＳ 明朝"/>
          <w:szCs w:val="24"/>
        </w:rPr>
      </w:pPr>
      <w:r w:rsidRPr="00DC1748">
        <w:rPr>
          <w:rFonts w:ascii="ＭＳ 明朝" w:eastAsia="ＭＳ 明朝" w:hAnsi="ＭＳ 明朝" w:hint="eastAsia"/>
          <w:szCs w:val="24"/>
        </w:rPr>
        <w:t>臨時休業した小学校や特別支援学校、幼稚園、保育所、認定こども園などに通う子どもを世話するために、</w:t>
      </w:r>
      <w:r w:rsidR="00262FED" w:rsidRPr="00DC1748">
        <w:rPr>
          <w:rFonts w:ascii="ＭＳ 明朝" w:eastAsia="ＭＳ 明朝" w:hAnsi="ＭＳ 明朝" w:hint="eastAsia"/>
          <w:szCs w:val="24"/>
        </w:rPr>
        <w:t>令和２年２月27日から３月31日</w:t>
      </w:r>
      <w:r w:rsidRPr="00DC1748">
        <w:rPr>
          <w:rFonts w:ascii="ＭＳ 明朝" w:eastAsia="ＭＳ 明朝" w:hAnsi="ＭＳ 明朝"/>
          <w:szCs w:val="24"/>
        </w:rPr>
        <w:t>の間に従業員（正規</w:t>
      </w:r>
      <w:r w:rsidR="00A255B8" w:rsidRPr="00DC1748">
        <w:rPr>
          <w:rFonts w:ascii="ＭＳ 明朝" w:eastAsia="ＭＳ 明朝" w:hAnsi="ＭＳ 明朝" w:hint="eastAsia"/>
          <w:szCs w:val="24"/>
        </w:rPr>
        <w:t>雇用</w:t>
      </w:r>
      <w:r w:rsidRPr="00DC1748">
        <w:rPr>
          <w:rFonts w:ascii="ＭＳ 明朝" w:eastAsia="ＭＳ 明朝" w:hAnsi="ＭＳ 明朝"/>
          <w:szCs w:val="24"/>
        </w:rPr>
        <w:t>・非正規</w:t>
      </w:r>
      <w:r w:rsidR="00A255B8" w:rsidRPr="00DC1748">
        <w:rPr>
          <w:rFonts w:ascii="ＭＳ 明朝" w:eastAsia="ＭＳ 明朝" w:hAnsi="ＭＳ 明朝" w:hint="eastAsia"/>
          <w:szCs w:val="24"/>
        </w:rPr>
        <w:t>雇用</w:t>
      </w:r>
      <w:r w:rsidRPr="00DC1748">
        <w:rPr>
          <w:rFonts w:ascii="ＭＳ 明朝" w:eastAsia="ＭＳ 明朝" w:hAnsi="ＭＳ 明朝"/>
          <w:szCs w:val="24"/>
        </w:rPr>
        <w:t>を問わず）に有給の休暇（法定の年次</w:t>
      </w:r>
      <w:r w:rsidR="00A255B8" w:rsidRPr="00DC1748">
        <w:rPr>
          <w:rFonts w:ascii="ＭＳ 明朝" w:eastAsia="ＭＳ 明朝" w:hAnsi="ＭＳ 明朝"/>
          <w:szCs w:val="24"/>
        </w:rPr>
        <w:t>有給休暇を除く）を取得させた会社に対し、休暇中に支払った賃金</w:t>
      </w:r>
      <w:r w:rsidR="00596264" w:rsidRPr="00DC1748">
        <w:rPr>
          <w:rFonts w:ascii="ＭＳ 明朝" w:eastAsia="ＭＳ 明朝" w:hAnsi="ＭＳ 明朝" w:hint="eastAsia"/>
          <w:szCs w:val="24"/>
        </w:rPr>
        <w:t>全額</w:t>
      </w:r>
      <w:r w:rsidRPr="00DC1748">
        <w:rPr>
          <w:rFonts w:ascii="ＭＳ 明朝" w:eastAsia="ＭＳ 明朝" w:hAnsi="ＭＳ 明朝"/>
          <w:szCs w:val="24"/>
        </w:rPr>
        <w:t>を助成</w:t>
      </w:r>
      <w:r w:rsidR="00A255B8" w:rsidRPr="00DC1748">
        <w:rPr>
          <w:rFonts w:ascii="ＭＳ 明朝" w:eastAsia="ＭＳ 明朝" w:hAnsi="ＭＳ 明朝"/>
          <w:szCs w:val="24"/>
        </w:rPr>
        <w:t>（１日8,330円が上限）</w:t>
      </w:r>
      <w:r w:rsidR="00E16E82" w:rsidRPr="00DC1748">
        <w:rPr>
          <w:rFonts w:ascii="ＭＳ 明朝" w:eastAsia="ＭＳ 明朝" w:hAnsi="ＭＳ 明朝" w:hint="eastAsia"/>
          <w:szCs w:val="24"/>
        </w:rPr>
        <w:t>する新型コロナウイルス感染症による小学校休業等対応助成金が創設されました</w:t>
      </w:r>
      <w:r w:rsidRPr="00DC1748">
        <w:rPr>
          <w:rFonts w:ascii="ＭＳ 明朝" w:eastAsia="ＭＳ 明朝" w:hAnsi="ＭＳ 明朝"/>
          <w:szCs w:val="24"/>
        </w:rPr>
        <w:t>。</w:t>
      </w:r>
      <w:r w:rsidR="00197F21">
        <w:rPr>
          <w:rFonts w:ascii="ＭＳ 明朝" w:eastAsia="ＭＳ 明朝" w:hAnsi="ＭＳ 明朝" w:hint="eastAsia"/>
          <w:szCs w:val="24"/>
        </w:rPr>
        <w:t>また、</w:t>
      </w:r>
      <w:r w:rsidR="00197F21" w:rsidRPr="00197F21">
        <w:rPr>
          <w:rFonts w:ascii="ＭＳ 明朝" w:eastAsia="ＭＳ 明朝" w:hAnsi="ＭＳ 明朝" w:hint="eastAsia"/>
          <w:szCs w:val="24"/>
        </w:rPr>
        <w:t>今後、対象となる休暇取得の期限を延長し、令和２年４月１日から６月</w:t>
      </w:r>
      <w:r w:rsidR="00197F21" w:rsidRPr="00197F21">
        <w:rPr>
          <w:rFonts w:ascii="ＭＳ 明朝" w:eastAsia="ＭＳ 明朝" w:hAnsi="ＭＳ 明朝"/>
          <w:szCs w:val="24"/>
        </w:rPr>
        <w:t>30日までの間に取得した休暇についても支援を行う予定です。</w:t>
      </w:r>
    </w:p>
    <w:p w14:paraId="7976D706" w14:textId="5F23EF53" w:rsidR="00197F21" w:rsidRDefault="00197F21" w:rsidP="00197F21">
      <w:pPr>
        <w:rPr>
          <w:rFonts w:ascii="ＭＳ 明朝" w:eastAsia="ＭＳ 明朝" w:hAnsi="ＭＳ 明朝"/>
          <w:szCs w:val="24"/>
        </w:rPr>
      </w:pPr>
    </w:p>
    <w:p w14:paraId="3D82B96B" w14:textId="36182387" w:rsidR="00A12797" w:rsidRPr="00DC1748" w:rsidRDefault="00197F21" w:rsidP="00AC35A6">
      <w:pPr>
        <w:ind w:left="283" w:hangingChars="118" w:hanging="283"/>
        <w:rPr>
          <w:rFonts w:ascii="ＭＳ 明朝" w:eastAsia="ＭＳ 明朝" w:hAnsi="ＭＳ 明朝"/>
          <w:szCs w:val="24"/>
        </w:rPr>
      </w:pPr>
      <w:r>
        <w:rPr>
          <w:rFonts w:ascii="ＭＳ 明朝" w:eastAsia="ＭＳ 明朝" w:hAnsi="ＭＳ 明朝" w:hint="eastAsia"/>
          <w:szCs w:val="24"/>
        </w:rPr>
        <w:t xml:space="preserve">３　</w:t>
      </w:r>
      <w:r w:rsidR="00D12A6D" w:rsidRPr="00D12A6D">
        <w:rPr>
          <w:rFonts w:ascii="ＭＳ 明朝" w:eastAsia="ＭＳ 明朝" w:hAnsi="ＭＳ 明朝" w:hint="eastAsia"/>
          <w:szCs w:val="24"/>
        </w:rPr>
        <w:t>新型コロナウイルス感染症の大規模な感染の拡大防止に向けて、職場において事業者、労働者が一体となって、</w:t>
      </w:r>
      <w:r w:rsidR="009B67C4">
        <w:rPr>
          <w:rFonts w:ascii="ＭＳ 明朝" w:eastAsia="ＭＳ 明朝" w:hAnsi="ＭＳ 明朝" w:hint="eastAsia"/>
          <w:szCs w:val="24"/>
        </w:rPr>
        <w:t>次</w:t>
      </w:r>
      <w:r w:rsidR="00D12A6D" w:rsidRPr="00D12A6D">
        <w:rPr>
          <w:rFonts w:ascii="ＭＳ 明朝" w:eastAsia="ＭＳ 明朝" w:hAnsi="ＭＳ 明朝" w:hint="eastAsia"/>
          <w:szCs w:val="24"/>
        </w:rPr>
        <w:t>の対策に適切に取り組んで</w:t>
      </w:r>
      <w:r w:rsidR="00D12A6D">
        <w:rPr>
          <w:rFonts w:ascii="ＭＳ 明朝" w:eastAsia="ＭＳ 明朝" w:hAnsi="ＭＳ 明朝" w:hint="eastAsia"/>
          <w:szCs w:val="24"/>
        </w:rPr>
        <w:t>ください。</w:t>
      </w:r>
    </w:p>
    <w:p w14:paraId="0009EF31" w14:textId="15BB6544" w:rsidR="00D12A6D" w:rsidRPr="00D12A6D" w:rsidRDefault="00D12A6D" w:rsidP="00AC35A6">
      <w:pPr>
        <w:spacing w:beforeLines="50" w:before="187"/>
        <w:rPr>
          <w:rFonts w:ascii="ＭＳ 明朝" w:eastAsia="ＭＳ 明朝" w:hAnsi="ＭＳ 明朝"/>
          <w:szCs w:val="24"/>
        </w:rPr>
      </w:pPr>
      <w:r>
        <w:rPr>
          <w:rFonts w:ascii="ＭＳ 明朝" w:eastAsia="ＭＳ 明朝" w:hAnsi="ＭＳ 明朝" w:hint="eastAsia"/>
          <w:szCs w:val="24"/>
        </w:rPr>
        <w:t>（１）</w:t>
      </w:r>
      <w:r w:rsidRPr="00D12A6D">
        <w:rPr>
          <w:rFonts w:ascii="ＭＳ 明朝" w:eastAsia="ＭＳ 明朝" w:hAnsi="ＭＳ 明朝" w:hint="eastAsia"/>
          <w:szCs w:val="24"/>
        </w:rPr>
        <w:t>大規模な感染拡大防止等に向けた対策について</w:t>
      </w:r>
    </w:p>
    <w:p w14:paraId="1829DC55" w14:textId="77777777" w:rsidR="00D12A6D" w:rsidRPr="00D12A6D" w:rsidRDefault="00D12A6D" w:rsidP="00D12A6D">
      <w:pPr>
        <w:ind w:leftChars="150" w:left="360"/>
        <w:rPr>
          <w:rFonts w:ascii="ＭＳ 明朝" w:eastAsia="ＭＳ 明朝" w:hAnsi="ＭＳ 明朝"/>
          <w:szCs w:val="24"/>
        </w:rPr>
      </w:pPr>
      <w:r w:rsidRPr="00D12A6D">
        <w:rPr>
          <w:rFonts w:ascii="ＭＳ 明朝" w:eastAsia="ＭＳ 明朝" w:hAnsi="ＭＳ 明朝" w:hint="eastAsia"/>
          <w:szCs w:val="24"/>
        </w:rPr>
        <w:t xml:space="preserve">　新型コロナウイルス感染症の大規模な感染拡大を防止するために、以下の内容及び別添の「職場における新型コロナウイルス感染症の拡大を防止するためのチェックリスト」を参考として、事業場の実態に即した、実行可能な感染拡大防止対策を検討いただきたいこと。</w:t>
      </w:r>
    </w:p>
    <w:p w14:paraId="18F65ED5" w14:textId="77777777" w:rsidR="00D12A6D" w:rsidRPr="00D12A6D" w:rsidRDefault="00D12A6D" w:rsidP="00D12A6D">
      <w:pPr>
        <w:ind w:leftChars="150" w:left="360"/>
        <w:rPr>
          <w:rFonts w:ascii="ＭＳ 明朝" w:eastAsia="ＭＳ 明朝" w:hAnsi="ＭＳ 明朝"/>
          <w:szCs w:val="24"/>
        </w:rPr>
      </w:pPr>
      <w:r w:rsidRPr="00D12A6D">
        <w:rPr>
          <w:rFonts w:ascii="ＭＳ 明朝" w:eastAsia="ＭＳ 明朝" w:hAnsi="ＭＳ 明朝" w:hint="eastAsia"/>
          <w:szCs w:val="24"/>
        </w:rPr>
        <w:t xml:space="preserve">　その際、事業場に、労働安全衛生法により、安全衛生委員会、衛生委員会、産業医、衛生管理者、安全衛生推進者、衛生推進者等が設置・選任されている場合、衛生管理の知見を持つこうした労使関係者により構成する組織を有効活用するとともに、労働衛生の担当者に対策の検討や実施への関与を求めていただきたいこと。</w:t>
      </w:r>
    </w:p>
    <w:p w14:paraId="3EA0CA1E" w14:textId="05D4274F" w:rsidR="00D12A6D" w:rsidRPr="00D12A6D" w:rsidRDefault="00D12A6D" w:rsidP="00D12A6D">
      <w:pPr>
        <w:ind w:leftChars="150" w:left="360"/>
        <w:rPr>
          <w:rFonts w:ascii="ＭＳ 明朝" w:eastAsia="ＭＳ 明朝" w:hAnsi="ＭＳ 明朝"/>
          <w:szCs w:val="24"/>
        </w:rPr>
      </w:pPr>
      <w:r w:rsidRPr="00D12A6D">
        <w:rPr>
          <w:rFonts w:ascii="ＭＳ 明朝" w:eastAsia="ＭＳ 明朝" w:hAnsi="ＭＳ 明朝" w:hint="eastAsia"/>
          <w:szCs w:val="24"/>
        </w:rPr>
        <w:t xml:space="preserve">　なお、新型コロナウイルス感染症への対応策については、新たな知見が得られるたびに充実しているところであるので、逐次「新型コロナウイルス感染症について」（厚生労働省ホームページ）を確認いただきたいこと。</w:t>
      </w:r>
    </w:p>
    <w:p w14:paraId="1C9C5AA0" w14:textId="02AF511D" w:rsidR="00D12A6D" w:rsidRPr="00D12A6D" w:rsidRDefault="00D12A6D" w:rsidP="00D12A6D">
      <w:pPr>
        <w:ind w:leftChars="100" w:left="240"/>
        <w:rPr>
          <w:rFonts w:ascii="ＭＳ 明朝" w:eastAsia="ＭＳ 明朝" w:hAnsi="ＭＳ 明朝"/>
          <w:szCs w:val="24"/>
        </w:rPr>
      </w:pPr>
      <w:r>
        <w:rPr>
          <w:rFonts w:ascii="ＭＳ 明朝" w:eastAsia="ＭＳ 明朝" w:hAnsi="ＭＳ 明朝" w:hint="eastAsia"/>
          <w:szCs w:val="24"/>
        </w:rPr>
        <w:t xml:space="preserve">ア　</w:t>
      </w:r>
      <w:r w:rsidRPr="00D12A6D">
        <w:rPr>
          <w:rFonts w:ascii="ＭＳ 明朝" w:eastAsia="ＭＳ 明朝" w:hAnsi="ＭＳ 明朝" w:hint="eastAsia"/>
          <w:szCs w:val="24"/>
        </w:rPr>
        <w:t>職場内での感染防止行動の徹底</w:t>
      </w:r>
    </w:p>
    <w:p w14:paraId="354D7628" w14:textId="77777777" w:rsidR="00D12A6D" w:rsidRPr="00D12A6D" w:rsidRDefault="00D12A6D" w:rsidP="00D12A6D">
      <w:pPr>
        <w:ind w:leftChars="100" w:left="240"/>
        <w:rPr>
          <w:rFonts w:ascii="ＭＳ 明朝" w:eastAsia="ＭＳ 明朝" w:hAnsi="ＭＳ 明朝"/>
          <w:szCs w:val="24"/>
        </w:rPr>
      </w:pPr>
      <w:r w:rsidRPr="00D12A6D">
        <w:rPr>
          <w:rFonts w:ascii="ＭＳ 明朝" w:eastAsia="ＭＳ 明朝" w:hAnsi="ＭＳ 明朝" w:hint="eastAsia"/>
          <w:szCs w:val="24"/>
        </w:rPr>
        <w:t>（換気の徹底等）</w:t>
      </w:r>
    </w:p>
    <w:p w14:paraId="77BAA1B0"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必要換気量（一人あたり毎時</w:t>
      </w:r>
      <w:r w:rsidRPr="00D12A6D">
        <w:rPr>
          <w:rFonts w:ascii="ＭＳ 明朝" w:eastAsia="ＭＳ 明朝" w:hAnsi="ＭＳ 明朝"/>
          <w:szCs w:val="24"/>
        </w:rPr>
        <w:t>30m3）を満たし「換気が悪い空間」としないために、職場の建物が機械換気（空気調和設備、機械換気設備）の場合、換気設備を</w:t>
      </w:r>
      <w:r w:rsidRPr="00D12A6D">
        <w:rPr>
          <w:rFonts w:ascii="ＭＳ 明朝" w:eastAsia="ＭＳ 明朝" w:hAnsi="ＭＳ 明朝"/>
          <w:szCs w:val="24"/>
        </w:rPr>
        <w:lastRenderedPageBreak/>
        <w:t>適切に運転・管理し、ビル管理法令の空気環境の基準が満たされていることを確認すること。</w:t>
      </w:r>
    </w:p>
    <w:p w14:paraId="4DD9CFE1"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職場の建物の窓が開閉可能な場合は、１時間に２回程度、窓を全開して換気を行うこと。</w:t>
      </w:r>
    </w:p>
    <w:p w14:paraId="41594B3C" w14:textId="77777777" w:rsidR="00D12A6D" w:rsidRPr="00D12A6D" w:rsidRDefault="00D12A6D" w:rsidP="00D12A6D">
      <w:pPr>
        <w:ind w:leftChars="100" w:left="240"/>
        <w:rPr>
          <w:rFonts w:ascii="ＭＳ 明朝" w:eastAsia="ＭＳ 明朝" w:hAnsi="ＭＳ 明朝"/>
          <w:szCs w:val="24"/>
        </w:rPr>
      </w:pPr>
      <w:r w:rsidRPr="00D12A6D">
        <w:rPr>
          <w:rFonts w:ascii="ＭＳ 明朝" w:eastAsia="ＭＳ 明朝" w:hAnsi="ＭＳ 明朝" w:hint="eastAsia"/>
          <w:szCs w:val="24"/>
        </w:rPr>
        <w:t>（接触感染の防止）</w:t>
      </w:r>
    </w:p>
    <w:p w14:paraId="19A80D33"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物品・機器等（例：電話、パソコン、フリーアドレスのデスク等）については複数人での共用をできる限り回避すること。</w:t>
      </w:r>
    </w:p>
    <w:p w14:paraId="5F0F0D2E"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事業所内で労働者が触れることがある物品・機器等について、こまめに消毒を実施すること。</w:t>
      </w:r>
    </w:p>
    <w:p w14:paraId="5F798BA1"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手で触れる共有部分の消毒には、薄めた市販の家庭用塩素系漂白剤で拭いた後、水拭きすることが有効であること。家庭用塩素系漂白剤は、主成分が次亜塩素酸ナトリウムであることを確認の上、</w:t>
      </w:r>
      <w:r w:rsidRPr="00D12A6D">
        <w:rPr>
          <w:rFonts w:ascii="ＭＳ 明朝" w:eastAsia="ＭＳ 明朝" w:hAnsi="ＭＳ 明朝"/>
          <w:szCs w:val="24"/>
        </w:rPr>
        <w:t>0.05%の濃度に薄めて使用いただきたいこと（使用方法の詳細はメーカーのホームページ等で確認いただきたいこと）。</w:t>
      </w:r>
    </w:p>
    <w:p w14:paraId="54EE8B3C"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せっけんによるこまめな手洗いを徹底すること。また、洗面台、トイレ等に手洗いの実施について掲示を行うこと。</w:t>
      </w:r>
    </w:p>
    <w:p w14:paraId="5E605E47"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入手可能な場合には、感染防止に有効とされている手指消毒用アルコールを職場に備え付けて使用すること。</w:t>
      </w:r>
    </w:p>
    <w:p w14:paraId="320DAFB2"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外来者、顧客・取引先等に対し、感染防止措置への協力を要請すること。</w:t>
      </w:r>
    </w:p>
    <w:p w14:paraId="4E7F3977" w14:textId="77777777" w:rsidR="00D12A6D" w:rsidRPr="00D12A6D" w:rsidRDefault="00D12A6D" w:rsidP="00D12A6D">
      <w:pPr>
        <w:ind w:leftChars="100" w:left="240"/>
        <w:rPr>
          <w:rFonts w:ascii="ＭＳ 明朝" w:eastAsia="ＭＳ 明朝" w:hAnsi="ＭＳ 明朝"/>
          <w:szCs w:val="24"/>
        </w:rPr>
      </w:pPr>
      <w:r w:rsidRPr="00D12A6D">
        <w:rPr>
          <w:rFonts w:ascii="ＭＳ 明朝" w:eastAsia="ＭＳ 明朝" w:hAnsi="ＭＳ 明朝" w:hint="eastAsia"/>
          <w:szCs w:val="24"/>
        </w:rPr>
        <w:t>（飛沫感染の防止）</w:t>
      </w:r>
    </w:p>
    <w:p w14:paraId="01CC6E6A"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咳エチケットを徹底すること。</w:t>
      </w:r>
    </w:p>
    <w:p w14:paraId="1AB4865E"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風通しの悪い空間や人が至近距離で会話する環境は感染リスクが高いことから、その規模の大小にかかわらず、換気等の励行により風通しの悪い空間をなるべく作らない等の工夫をすること。</w:t>
      </w:r>
    </w:p>
    <w:p w14:paraId="1A937DEC"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事務所や作業場においては、人と人との間に十分な距離を保持（１メートル以上）すること。また、会話や発声時には、特に間隔を空ける（２メートル以上）こと。</w:t>
      </w:r>
    </w:p>
    <w:p w14:paraId="275292F0"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テレビ会議、電話、電子メール等の活用により、人が集まる形での会議等をできる限り回避すること。</w:t>
      </w:r>
    </w:p>
    <w:p w14:paraId="25DBD09D"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外来者、顧客・取引先等との対面での接触や、これが避けられない場合は、距離（２メートル以上）を取ること。また、業務の性質上、対人距離等の確保が困難な場合は、マスクを着用すること。</w:t>
      </w:r>
    </w:p>
    <w:p w14:paraId="7CDEDF30"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社員食堂での感染防止のため、座席数を減らす、昼休み等の休憩時間に幅を持たせて利用者の集中を避ける等の措置を講じること。</w:t>
      </w:r>
    </w:p>
    <w:p w14:paraId="0D253192"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その他密閉、密集、密接となるような施設の利用方法について検討すること。</w:t>
      </w:r>
    </w:p>
    <w:p w14:paraId="7102BFDC" w14:textId="77777777" w:rsidR="00D12A6D" w:rsidRPr="00D12A6D" w:rsidRDefault="00D12A6D" w:rsidP="00D12A6D">
      <w:pPr>
        <w:ind w:leftChars="100" w:left="240"/>
        <w:rPr>
          <w:rFonts w:ascii="ＭＳ 明朝" w:eastAsia="ＭＳ 明朝" w:hAnsi="ＭＳ 明朝"/>
          <w:szCs w:val="24"/>
        </w:rPr>
      </w:pPr>
      <w:r w:rsidRPr="00D12A6D">
        <w:rPr>
          <w:rFonts w:ascii="ＭＳ 明朝" w:eastAsia="ＭＳ 明朝" w:hAnsi="ＭＳ 明朝" w:hint="eastAsia"/>
          <w:szCs w:val="24"/>
        </w:rPr>
        <w:t>（一般的な健康確保措置の徹底等）</w:t>
      </w:r>
    </w:p>
    <w:p w14:paraId="11875E46"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疲労の蓄積（易感染性）につながるおそれがある長時間の時間外労働等を避けること。</w:t>
      </w:r>
    </w:p>
    <w:p w14:paraId="113866F1"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一人一人が十分な栄養摂取と睡眠の確保を心がけるなど健康管理を行うこと。</w:t>
      </w:r>
    </w:p>
    <w:p w14:paraId="3BD1F847"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lastRenderedPageBreak/>
        <w:t>・　職場において、労働者の日々の健康状態の把握に配意すること。（例：出勤前や出社時等に体温測定を行うなど風邪の症状含め体調を確認する等）</w:t>
      </w:r>
    </w:p>
    <w:p w14:paraId="732F3985" w14:textId="6BC8EA24" w:rsidR="00D12A6D" w:rsidRPr="00D12A6D" w:rsidRDefault="00D12A6D" w:rsidP="00D12A6D">
      <w:pPr>
        <w:ind w:leftChars="100" w:left="240"/>
        <w:rPr>
          <w:rFonts w:ascii="ＭＳ 明朝" w:eastAsia="ＭＳ 明朝" w:hAnsi="ＭＳ 明朝"/>
          <w:szCs w:val="24"/>
        </w:rPr>
      </w:pPr>
      <w:r>
        <w:rPr>
          <w:rFonts w:ascii="ＭＳ 明朝" w:eastAsia="ＭＳ 明朝" w:hAnsi="ＭＳ 明朝" w:hint="eastAsia"/>
          <w:szCs w:val="24"/>
        </w:rPr>
        <w:t xml:space="preserve">イ　</w:t>
      </w:r>
      <w:r w:rsidRPr="00D12A6D">
        <w:rPr>
          <w:rFonts w:ascii="ＭＳ 明朝" w:eastAsia="ＭＳ 明朝" w:hAnsi="ＭＳ 明朝" w:hint="eastAsia"/>
          <w:szCs w:val="24"/>
        </w:rPr>
        <w:t>通勤・外勤に関する感染防止行動の徹底</w:t>
      </w:r>
    </w:p>
    <w:p w14:paraId="75BEA311" w14:textId="77777777" w:rsidR="00D12A6D" w:rsidRPr="00D12A6D" w:rsidRDefault="00D12A6D" w:rsidP="00D12A6D">
      <w:pPr>
        <w:ind w:leftChars="100" w:left="240"/>
        <w:rPr>
          <w:rFonts w:ascii="ＭＳ 明朝" w:eastAsia="ＭＳ 明朝" w:hAnsi="ＭＳ 明朝"/>
          <w:szCs w:val="24"/>
        </w:rPr>
      </w:pPr>
      <w:r w:rsidRPr="00D12A6D">
        <w:rPr>
          <w:rFonts w:ascii="ＭＳ 明朝" w:eastAsia="ＭＳ 明朝" w:hAnsi="ＭＳ 明朝" w:hint="eastAsia"/>
          <w:szCs w:val="24"/>
        </w:rPr>
        <w:t>（接触感染の防止）</w:t>
      </w:r>
    </w:p>
    <w:p w14:paraId="2D82C361"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出社・帰宅時、飲食前の手洗いや手指のアルコール消毒を徹底すること。</w:t>
      </w:r>
    </w:p>
    <w:p w14:paraId="462070E8" w14:textId="77777777" w:rsidR="00D12A6D" w:rsidRPr="00D12A6D" w:rsidRDefault="00D12A6D" w:rsidP="00D12A6D">
      <w:pPr>
        <w:ind w:leftChars="100" w:left="240"/>
        <w:rPr>
          <w:rFonts w:ascii="ＭＳ 明朝" w:eastAsia="ＭＳ 明朝" w:hAnsi="ＭＳ 明朝"/>
          <w:szCs w:val="24"/>
        </w:rPr>
      </w:pPr>
      <w:r w:rsidRPr="00D12A6D">
        <w:rPr>
          <w:rFonts w:ascii="ＭＳ 明朝" w:eastAsia="ＭＳ 明朝" w:hAnsi="ＭＳ 明朝" w:hint="eastAsia"/>
          <w:szCs w:val="24"/>
        </w:rPr>
        <w:t>（飛沫感染の防止）</w:t>
      </w:r>
    </w:p>
    <w:p w14:paraId="65983E62"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咳エチケットを徹底すること。</w:t>
      </w:r>
    </w:p>
    <w:p w14:paraId="1C9E2818"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多くの人が公共交通機関に集中することを避ける、職場内の労働者の密度を下げる等の観点から、時差通勤のほか、可能な場合には公共機関を利用しない方法（自転車通勤、徒歩通勤等）の積極的な活用を図ること。あわせて、適切な労働時間管理、超過勤務の抑制にも留意すること。</w:t>
      </w:r>
    </w:p>
    <w:p w14:paraId="7A74E92C"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通勤時、外勤時の移動においては、電車等の車内換気に協力すること。</w:t>
      </w:r>
    </w:p>
    <w:p w14:paraId="72222F9F"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通勤時、外勤時の移動で、電車、バス、タクシー等を利用する場合には、不必要な会話等を抑制すること。</w:t>
      </w:r>
    </w:p>
    <w:p w14:paraId="58EFE92B" w14:textId="4D455FB5"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出張による移動を減らすため、テレビ会議等を活用すること。</w:t>
      </w:r>
    </w:p>
    <w:p w14:paraId="06D0EC7E" w14:textId="30DA4165" w:rsidR="00D12A6D" w:rsidRPr="00D12A6D" w:rsidRDefault="00D12A6D" w:rsidP="00D12A6D">
      <w:pPr>
        <w:ind w:leftChars="100" w:left="240"/>
        <w:rPr>
          <w:rFonts w:ascii="ＭＳ 明朝" w:eastAsia="ＭＳ 明朝" w:hAnsi="ＭＳ 明朝"/>
          <w:szCs w:val="24"/>
        </w:rPr>
      </w:pPr>
      <w:r>
        <w:rPr>
          <w:rFonts w:ascii="ＭＳ 明朝" w:eastAsia="ＭＳ 明朝" w:hAnsi="ＭＳ 明朝" w:hint="eastAsia"/>
          <w:szCs w:val="24"/>
        </w:rPr>
        <w:t xml:space="preserve">ウ　</w:t>
      </w:r>
      <w:r w:rsidRPr="00D12A6D">
        <w:rPr>
          <w:rFonts w:ascii="ＭＳ 明朝" w:eastAsia="ＭＳ 明朝" w:hAnsi="ＭＳ 明朝" w:hint="eastAsia"/>
          <w:szCs w:val="24"/>
        </w:rPr>
        <w:t>在宅勤務・テレワークの活用</w:t>
      </w:r>
    </w:p>
    <w:p w14:paraId="180D5765"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職場や通勤・外勤での感染防止のための在宅勤務・テレワークを活用すること。</w:t>
      </w:r>
    </w:p>
    <w:p w14:paraId="52DE8B51" w14:textId="77777777" w:rsidR="00D12A6D" w:rsidRPr="00D12A6D" w:rsidRDefault="00D12A6D" w:rsidP="00D12A6D">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感染の恐れがある労働者が勤務を継続できるよう、在宅勤務・テレワークを活用すること。</w:t>
      </w:r>
    </w:p>
    <w:p w14:paraId="3C1B827A" w14:textId="53A36F45" w:rsidR="00D12A6D" w:rsidRPr="00D12A6D" w:rsidRDefault="00D12A6D" w:rsidP="00AC35A6">
      <w:pPr>
        <w:spacing w:beforeLines="50" w:before="187"/>
        <w:rPr>
          <w:rFonts w:ascii="ＭＳ 明朝" w:eastAsia="ＭＳ 明朝" w:hAnsi="ＭＳ 明朝"/>
          <w:szCs w:val="24"/>
        </w:rPr>
      </w:pPr>
      <w:r>
        <w:rPr>
          <w:rFonts w:ascii="ＭＳ 明朝" w:eastAsia="ＭＳ 明朝" w:hAnsi="ＭＳ 明朝" w:hint="eastAsia"/>
          <w:szCs w:val="24"/>
        </w:rPr>
        <w:t>（２）</w:t>
      </w:r>
      <w:r w:rsidRPr="00D12A6D">
        <w:rPr>
          <w:rFonts w:ascii="ＭＳ 明朝" w:eastAsia="ＭＳ 明朝" w:hAnsi="ＭＳ 明朝" w:hint="eastAsia"/>
          <w:szCs w:val="24"/>
        </w:rPr>
        <w:t>風邪症状を呈する労働者への対応について</w:t>
      </w:r>
    </w:p>
    <w:p w14:paraId="06696036" w14:textId="77777777" w:rsidR="00D12A6D" w:rsidRPr="00D12A6D" w:rsidRDefault="00D12A6D" w:rsidP="00D12A6D">
      <w:pPr>
        <w:ind w:leftChars="150" w:left="360" w:firstLineChars="100" w:firstLine="240"/>
        <w:rPr>
          <w:rFonts w:ascii="ＭＳ 明朝" w:eastAsia="ＭＳ 明朝" w:hAnsi="ＭＳ 明朝"/>
          <w:szCs w:val="24"/>
        </w:rPr>
      </w:pPr>
      <w:r w:rsidRPr="00D12A6D">
        <w:rPr>
          <w:rFonts w:ascii="ＭＳ 明朝" w:eastAsia="ＭＳ 明朝" w:hAnsi="ＭＳ 明朝" w:hint="eastAsia"/>
          <w:szCs w:val="24"/>
        </w:rPr>
        <w:t>新型コロナウイルスに感染した場合、数日から</w:t>
      </w:r>
      <w:r w:rsidRPr="00D12A6D">
        <w:rPr>
          <w:rFonts w:ascii="ＭＳ 明朝" w:eastAsia="ＭＳ 明朝" w:hAnsi="ＭＳ 明朝"/>
          <w:szCs w:val="24"/>
        </w:rPr>
        <w:t>14日程度の潜伏期間を経て発症するため、発症初期の症状は、発熱、咳など普通の風邪と見分けが付かない。このため、発熱、咳などの風邪症状がみられる労働者については、新型コロナウイルスに感染している可能性を考えた労務管理とすること。具体的には、次のような対応が考えられること。特に、①高齢者、②基礎疾患がある者、③免疫抑制状態にある者、④妊娠している者について配慮すること。</w:t>
      </w:r>
    </w:p>
    <w:p w14:paraId="139C9B96"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発熱、咳などの風邪症状がみられる労働者への出勤免除（テレワークの指示を含む）を実施するとともに、その間の外出自粛を勧奨すること。</w:t>
      </w:r>
    </w:p>
    <w:p w14:paraId="7A098428"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労働者を休業させる場合、欠勤中の賃金の取扱いについては、労使で十分に話し合い、労使が協力して、労働者が安心して休暇を取得できる体制を整えること。</w:t>
      </w:r>
    </w:p>
    <w:p w14:paraId="5A1FFB59"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風邪の症状が出現した労働者が医療機関を受診するため等やむを得ず外出する場合でも、公共交通機関の利用は極力控えるよう注意喚起すること。</w:t>
      </w:r>
    </w:p>
    <w:p w14:paraId="17FA7940"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新型コロナウイルス感染症についての相談の目安（具体的な目安は以下を参照）」を労働者に周知・徹底し、これに該当する場合には、帰国者・接触者相談センターに電話で相談し、同センターから帰国者・接触者外来の受診を指示された場合には、その指示に従うよう促すこと。</w:t>
      </w:r>
    </w:p>
    <w:p w14:paraId="7F0A3FA6" w14:textId="77777777" w:rsidR="00D12A6D" w:rsidRPr="00D12A6D" w:rsidRDefault="00D12A6D" w:rsidP="00D31300">
      <w:pPr>
        <w:spacing w:beforeLines="50" w:before="187"/>
        <w:ind w:leftChars="150" w:left="360"/>
        <w:rPr>
          <w:rFonts w:ascii="ＭＳ 明朝" w:eastAsia="ＭＳ 明朝" w:hAnsi="ＭＳ 明朝"/>
          <w:szCs w:val="24"/>
        </w:rPr>
      </w:pPr>
      <w:r w:rsidRPr="00D12A6D">
        <w:rPr>
          <w:rFonts w:ascii="ＭＳ 明朝" w:eastAsia="ＭＳ 明朝" w:hAnsi="ＭＳ 明朝" w:hint="eastAsia"/>
          <w:szCs w:val="24"/>
        </w:rPr>
        <w:lastRenderedPageBreak/>
        <w:t>「新型コロナウイルス感染症についての相談の目安」</w:t>
      </w:r>
    </w:p>
    <w:p w14:paraId="4738B45F" w14:textId="77777777" w:rsidR="00D12A6D" w:rsidRPr="00D12A6D" w:rsidRDefault="00D12A6D" w:rsidP="00D31300">
      <w:pPr>
        <w:ind w:leftChars="150" w:left="360"/>
        <w:rPr>
          <w:rFonts w:ascii="ＭＳ 明朝" w:eastAsia="ＭＳ 明朝" w:hAnsi="ＭＳ 明朝"/>
          <w:szCs w:val="24"/>
        </w:rPr>
      </w:pPr>
      <w:r w:rsidRPr="00D12A6D">
        <w:rPr>
          <w:rFonts w:ascii="ＭＳ 明朝" w:eastAsia="ＭＳ 明朝" w:hAnsi="ＭＳ 明朝" w:hint="eastAsia"/>
          <w:szCs w:val="24"/>
        </w:rPr>
        <w:t>次の条件のいずれかに該当する場合には、最寄りの保健所などに設置される「帰国者・接触者相談センター」にお問い合わせいただきたいこと。</w:t>
      </w:r>
    </w:p>
    <w:p w14:paraId="656C7E18"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①　一般の方（②及び③以外の方）：</w:t>
      </w:r>
    </w:p>
    <w:p w14:paraId="0E2E59E7"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労働者に風邪の症状や</w:t>
      </w:r>
      <w:r w:rsidRPr="00D12A6D">
        <w:rPr>
          <w:rFonts w:ascii="ＭＳ 明朝" w:eastAsia="ＭＳ 明朝" w:hAnsi="ＭＳ 明朝"/>
          <w:szCs w:val="24"/>
        </w:rPr>
        <w:t>37.5℃以上の発熱が４日以上続いている場合（解熱剤を飲み続けなければならないときを含む。高齢者や基礎疾患等のある場合は２日程度続く場合。）</w:t>
      </w:r>
    </w:p>
    <w:p w14:paraId="233BBE13"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強いだるさ（倦怠感）や息苦しさ（呼吸困難）がある場合</w:t>
      </w:r>
    </w:p>
    <w:p w14:paraId="45F7997F"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②　高齢者をはじめ、基礎疾患（糖尿病、心不全、呼吸器疾患（慢性閉塞性肺疾患など））がある方や透析を受けている方、免疫抑制剤や抗がん剤などを用いている方：</w:t>
      </w:r>
    </w:p>
    <w:p w14:paraId="46C878A0"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風邪の症状や</w:t>
      </w:r>
      <w:r w:rsidRPr="00D12A6D">
        <w:rPr>
          <w:rFonts w:ascii="ＭＳ 明朝" w:eastAsia="ＭＳ 明朝" w:hAnsi="ＭＳ 明朝"/>
          <w:szCs w:val="24"/>
        </w:rPr>
        <w:t>37.5度以上の発熱が２日程度続く場合</w:t>
      </w:r>
    </w:p>
    <w:p w14:paraId="13C863A6"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強いだるさ（倦怠感）や息苦しさ（呼吸困難）がある場合</w:t>
      </w:r>
    </w:p>
    <w:p w14:paraId="09A3A2C3"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③　妊娠中の方：</w:t>
      </w:r>
    </w:p>
    <w:p w14:paraId="65A7C2F1"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風邪の症状や３７．５度以上の発熱が２日以上続く場合</w:t>
      </w:r>
    </w:p>
    <w:p w14:paraId="2D077265" w14:textId="7CD87DA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強いだるさ（倦怠感）や息苦しさ（呼吸困難）がある場合</w:t>
      </w:r>
    </w:p>
    <w:p w14:paraId="11BC4A10" w14:textId="3DF6D6C5" w:rsidR="00D12A6D" w:rsidRPr="00D12A6D" w:rsidRDefault="00D12A6D" w:rsidP="00AC35A6">
      <w:pPr>
        <w:spacing w:beforeLines="50" w:before="187"/>
        <w:rPr>
          <w:rFonts w:ascii="ＭＳ 明朝" w:eastAsia="ＭＳ 明朝" w:hAnsi="ＭＳ 明朝"/>
          <w:szCs w:val="24"/>
        </w:rPr>
      </w:pPr>
      <w:r>
        <w:rPr>
          <w:rFonts w:ascii="ＭＳ 明朝" w:eastAsia="ＭＳ 明朝" w:hAnsi="ＭＳ 明朝" w:hint="eastAsia"/>
          <w:szCs w:val="24"/>
        </w:rPr>
        <w:t>（３）</w:t>
      </w:r>
      <w:r w:rsidRPr="00D12A6D">
        <w:rPr>
          <w:rFonts w:ascii="ＭＳ 明朝" w:eastAsia="ＭＳ 明朝" w:hAnsi="ＭＳ 明朝" w:hint="eastAsia"/>
          <w:szCs w:val="24"/>
        </w:rPr>
        <w:t>新型コロナウイルス感染症の陽性者等が発生した場合の対応について</w:t>
      </w:r>
    </w:p>
    <w:p w14:paraId="7F71F238" w14:textId="77777777" w:rsidR="00D12A6D" w:rsidRPr="00D12A6D" w:rsidRDefault="00D12A6D" w:rsidP="00AC35A6">
      <w:pPr>
        <w:ind w:leftChars="150" w:left="360"/>
        <w:rPr>
          <w:rFonts w:ascii="ＭＳ 明朝" w:eastAsia="ＭＳ 明朝" w:hAnsi="ＭＳ 明朝"/>
          <w:szCs w:val="24"/>
        </w:rPr>
      </w:pPr>
      <w:r w:rsidRPr="00D12A6D">
        <w:rPr>
          <w:rFonts w:ascii="ＭＳ 明朝" w:eastAsia="ＭＳ 明朝" w:hAnsi="ＭＳ 明朝" w:hint="eastAsia"/>
          <w:szCs w:val="24"/>
        </w:rPr>
        <w:t xml:space="preserve">　事業者においては、職場に新型コロナウイルスの陽性者や濃厚接触者（以下「陽性者等」という。）が発生した場合に備え、以下の項目を盛り込んだ対応ルールを作成し、労働者に周知いただきたいこと。</w:t>
      </w:r>
    </w:p>
    <w:p w14:paraId="51664734"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労働者が陽性者等であると判明した場合の事業者への報告に関すること（報告先の部署・担当者、報告のあった情報を取り扱う担当者の範囲等）</w:t>
      </w:r>
    </w:p>
    <w:p w14:paraId="5BC66F47"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職場の消毒等が必要になった場合の対応に関すること</w:t>
      </w:r>
    </w:p>
    <w:p w14:paraId="66A7EB61"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労働者が陽性者等になったことをもって、解雇その他の不利益な取扱いや差別等を受けることはないこと</w:t>
      </w:r>
    </w:p>
    <w:p w14:paraId="52FDDA5A" w14:textId="77777777" w:rsidR="00D12A6D" w:rsidRPr="00D12A6D" w:rsidRDefault="00D12A6D" w:rsidP="00AC35A6">
      <w:pPr>
        <w:ind w:leftChars="150" w:left="720" w:hangingChars="150" w:hanging="360"/>
        <w:rPr>
          <w:rFonts w:ascii="ＭＳ 明朝" w:eastAsia="ＭＳ 明朝" w:hAnsi="ＭＳ 明朝"/>
          <w:szCs w:val="24"/>
        </w:rPr>
      </w:pPr>
      <w:r w:rsidRPr="00D12A6D">
        <w:rPr>
          <w:rFonts w:ascii="ＭＳ 明朝" w:eastAsia="ＭＳ 明朝" w:hAnsi="ＭＳ 明朝" w:hint="eastAsia"/>
          <w:szCs w:val="24"/>
        </w:rPr>
        <w:t>・　その他（必要に応じ、休業や賃金の取扱いなどに関すること等）</w:t>
      </w:r>
    </w:p>
    <w:p w14:paraId="6FAEA109" w14:textId="77777777" w:rsidR="00D12A6D" w:rsidRPr="00D12A6D" w:rsidRDefault="00D12A6D" w:rsidP="00D12A6D">
      <w:pPr>
        <w:rPr>
          <w:rFonts w:ascii="ＭＳ 明朝" w:eastAsia="ＭＳ 明朝" w:hAnsi="ＭＳ 明朝"/>
          <w:szCs w:val="24"/>
        </w:rPr>
      </w:pPr>
    </w:p>
    <w:p w14:paraId="1964B728" w14:textId="2B6D3F37" w:rsidR="00D12A6D" w:rsidRPr="00D12A6D" w:rsidRDefault="00D12A6D" w:rsidP="00D12A6D">
      <w:pPr>
        <w:rPr>
          <w:rFonts w:ascii="ＭＳ 明朝" w:eastAsia="ＭＳ 明朝" w:hAnsi="ＭＳ 明朝"/>
          <w:szCs w:val="24"/>
        </w:rPr>
      </w:pPr>
      <w:r>
        <w:rPr>
          <w:rFonts w:ascii="ＭＳ 明朝" w:eastAsia="ＭＳ 明朝" w:hAnsi="ＭＳ 明朝" w:hint="eastAsia"/>
          <w:szCs w:val="24"/>
        </w:rPr>
        <w:t>（４）</w:t>
      </w:r>
      <w:r w:rsidRPr="00D12A6D">
        <w:rPr>
          <w:rFonts w:ascii="ＭＳ 明朝" w:eastAsia="ＭＳ 明朝" w:hAnsi="ＭＳ 明朝" w:hint="eastAsia"/>
          <w:szCs w:val="24"/>
        </w:rPr>
        <w:t>新型コロナウイルス感染症に対する正しい情報の収集等</w:t>
      </w:r>
    </w:p>
    <w:p w14:paraId="47D327C3" w14:textId="77777777" w:rsidR="00D12A6D" w:rsidRPr="00D12A6D" w:rsidRDefault="00D12A6D" w:rsidP="00AC35A6">
      <w:pPr>
        <w:ind w:leftChars="150" w:left="360"/>
        <w:rPr>
          <w:rFonts w:ascii="ＭＳ 明朝" w:eastAsia="ＭＳ 明朝" w:hAnsi="ＭＳ 明朝"/>
          <w:szCs w:val="24"/>
        </w:rPr>
      </w:pPr>
      <w:r w:rsidRPr="00D12A6D">
        <w:rPr>
          <w:rFonts w:ascii="ＭＳ 明朝" w:eastAsia="ＭＳ 明朝" w:hAnsi="ＭＳ 明朝" w:hint="eastAsia"/>
          <w:szCs w:val="24"/>
        </w:rPr>
        <w:t xml:space="preserve">　事業者においては、国、地方自治体等がホームページ等を通じて提供している最新の情報を収集し、必要に応じ感染拡大を防止するための知識・知見等を労働者に周知いただきたいこと。</w:t>
      </w:r>
    </w:p>
    <w:p w14:paraId="19D319CD" w14:textId="0AA94074" w:rsidR="00E16E82" w:rsidRPr="00DC1748" w:rsidRDefault="00D12A6D" w:rsidP="00AC35A6">
      <w:pPr>
        <w:ind w:leftChars="150" w:left="360"/>
        <w:rPr>
          <w:rFonts w:ascii="ＭＳ 明朝" w:eastAsia="ＭＳ 明朝" w:hAnsi="ＭＳ 明朝"/>
          <w:szCs w:val="24"/>
        </w:rPr>
      </w:pPr>
      <w:r w:rsidRPr="00D12A6D">
        <w:rPr>
          <w:rFonts w:ascii="ＭＳ 明朝" w:eastAsia="ＭＳ 明朝" w:hAnsi="ＭＳ 明朝" w:hint="eastAsia"/>
          <w:szCs w:val="24"/>
        </w:rPr>
        <w:t xml:space="preserve">　なお、新型コロナウイルス感染症に関する個別の労働紛争があった場合は、都道府県労働局の総合労働相談コーナーにおいて相談を受け付けていることも、併せて周知いただきたいこと。</w:t>
      </w:r>
    </w:p>
    <w:p w14:paraId="4BD0B95E" w14:textId="77777777" w:rsidR="00197F21" w:rsidRDefault="00197F21" w:rsidP="00197F21">
      <w:pPr>
        <w:jc w:val="right"/>
        <w:rPr>
          <w:rFonts w:ascii="ＭＳ 明朝" w:eastAsia="ＭＳ 明朝" w:hAnsi="ＭＳ 明朝"/>
          <w:szCs w:val="24"/>
        </w:rPr>
      </w:pPr>
    </w:p>
    <w:p w14:paraId="1988BE1F" w14:textId="529182D2" w:rsidR="00522FEE" w:rsidRDefault="00522FEE" w:rsidP="008E57F5">
      <w:pPr>
        <w:jc w:val="right"/>
        <w:rPr>
          <w:rFonts w:ascii="ＭＳ 明朝" w:eastAsia="ＭＳ 明朝" w:hAnsi="ＭＳ 明朝"/>
          <w:szCs w:val="24"/>
        </w:rPr>
      </w:pPr>
      <w:r>
        <w:rPr>
          <w:rFonts w:ascii="ＭＳ 明朝" w:eastAsia="ＭＳ 明朝" w:hAnsi="ＭＳ 明朝"/>
          <w:szCs w:val="24"/>
        </w:rPr>
        <w:br w:type="page"/>
      </w:r>
    </w:p>
    <w:p w14:paraId="39C60CF7" w14:textId="2DF27A63" w:rsidR="004B6CA0" w:rsidRDefault="004B6CA0" w:rsidP="002C26D9">
      <w:pPr>
        <w:jc w:val="right"/>
        <w:rPr>
          <w:rFonts w:ascii="ＭＳ 明朝" w:eastAsia="ＭＳ 明朝" w:hAnsi="ＭＳ 明朝"/>
          <w:szCs w:val="24"/>
        </w:rPr>
      </w:pPr>
    </w:p>
    <w:p w14:paraId="66BC8A58" w14:textId="10AC15D7" w:rsidR="0050505C" w:rsidRDefault="0050505C" w:rsidP="0050505C">
      <w:pPr>
        <w:jc w:val="left"/>
        <w:rPr>
          <w:rFonts w:ascii="ＭＳ 明朝" w:eastAsia="ＭＳ 明朝" w:hAnsi="ＭＳ 明朝"/>
          <w:szCs w:val="24"/>
        </w:rPr>
      </w:pPr>
      <w:r>
        <w:rPr>
          <w:rFonts w:ascii="ＭＳ 明朝" w:eastAsia="ＭＳ 明朝" w:hAnsi="ＭＳ 明朝" w:hint="eastAsia"/>
          <w:szCs w:val="24"/>
        </w:rPr>
        <w:t>＜参考＞</w:t>
      </w:r>
    </w:p>
    <w:p w14:paraId="34CE96EC" w14:textId="4217AAD9" w:rsidR="0050505C" w:rsidRDefault="0050505C" w:rsidP="0050505C">
      <w:pPr>
        <w:jc w:val="left"/>
        <w:rPr>
          <w:rFonts w:ascii="ＭＳ 明朝" w:eastAsia="ＭＳ 明朝" w:hAnsi="ＭＳ 明朝"/>
          <w:szCs w:val="24"/>
        </w:rPr>
      </w:pPr>
      <w:r>
        <w:rPr>
          <w:rFonts w:ascii="ＭＳ 明朝" w:eastAsia="ＭＳ 明朝" w:hAnsi="ＭＳ 明朝" w:hint="eastAsia"/>
          <w:szCs w:val="24"/>
        </w:rPr>
        <w:t>○</w:t>
      </w:r>
      <w:r w:rsidRPr="0050505C">
        <w:rPr>
          <w:rFonts w:ascii="ＭＳ 明朝" w:eastAsia="ＭＳ 明朝" w:hAnsi="ＭＳ 明朝" w:hint="eastAsia"/>
          <w:szCs w:val="24"/>
        </w:rPr>
        <w:t>新型コロナウイルス感染症に関する企業の方向け</w:t>
      </w:r>
      <w:r>
        <w:rPr>
          <w:rFonts w:ascii="ＭＳ 明朝" w:eastAsia="ＭＳ 明朝" w:hAnsi="ＭＳ 明朝" w:hint="eastAsia"/>
          <w:szCs w:val="24"/>
        </w:rPr>
        <w:t>Ｑ＆Ａ</w:t>
      </w:r>
    </w:p>
    <w:p w14:paraId="5F778E31" w14:textId="7CD4C216" w:rsidR="00F13840" w:rsidRDefault="00984660" w:rsidP="00522FEE">
      <w:pPr>
        <w:jc w:val="left"/>
        <w:rPr>
          <w:rFonts w:ascii="ＭＳ 明朝" w:eastAsia="ＭＳ 明朝" w:hAnsi="ＭＳ 明朝"/>
          <w:sz w:val="20"/>
          <w:szCs w:val="20"/>
        </w:rPr>
      </w:pPr>
      <w:hyperlink r:id="rId8" w:history="1">
        <w:r w:rsidR="00F13840" w:rsidRPr="00D75501">
          <w:rPr>
            <w:rStyle w:val="a6"/>
            <w:rFonts w:ascii="ＭＳ 明朝" w:eastAsia="ＭＳ 明朝" w:hAnsi="ＭＳ 明朝"/>
            <w:sz w:val="20"/>
            <w:szCs w:val="20"/>
          </w:rPr>
          <w:t>https://www.mhlw.go.jp/stf/seisakunitsuite/bunya/kenkou_iryou/dengue_fever_qa_00007.html</w:t>
        </w:r>
      </w:hyperlink>
    </w:p>
    <w:p w14:paraId="0926BB55" w14:textId="0AD12DD8" w:rsidR="00522FEE" w:rsidRDefault="00522FEE" w:rsidP="00522FEE">
      <w:pPr>
        <w:jc w:val="left"/>
        <w:rPr>
          <w:rFonts w:ascii="ＭＳ 明朝" w:eastAsia="ＭＳ 明朝" w:hAnsi="ＭＳ 明朝"/>
          <w:sz w:val="20"/>
          <w:szCs w:val="20"/>
        </w:rPr>
      </w:pPr>
    </w:p>
    <w:p w14:paraId="15D8730A" w14:textId="16D7DA77" w:rsidR="002715F5" w:rsidRPr="002715F5" w:rsidRDefault="002715F5" w:rsidP="002715F5">
      <w:pPr>
        <w:jc w:val="left"/>
        <w:rPr>
          <w:rFonts w:ascii="ＭＳ 明朝" w:eastAsia="ＭＳ 明朝" w:hAnsi="ＭＳ 明朝"/>
          <w:szCs w:val="24"/>
        </w:rPr>
      </w:pPr>
      <w:r w:rsidRPr="002715F5">
        <w:rPr>
          <w:rFonts w:ascii="ＭＳ 明朝" w:eastAsia="ＭＳ 明朝" w:hAnsi="ＭＳ 明朝" w:hint="eastAsia"/>
          <w:szCs w:val="24"/>
        </w:rPr>
        <w:t>○新型コロナウイルス感染症の影響に伴う雇用調整助成金の特例措置について</w:t>
      </w:r>
    </w:p>
    <w:p w14:paraId="71E4BADA" w14:textId="1BCBF14C" w:rsidR="002715F5" w:rsidRDefault="00984660" w:rsidP="002715F5">
      <w:pPr>
        <w:jc w:val="left"/>
        <w:rPr>
          <w:rFonts w:ascii="ＭＳ 明朝" w:eastAsia="ＭＳ 明朝" w:hAnsi="ＭＳ 明朝"/>
          <w:sz w:val="20"/>
          <w:szCs w:val="20"/>
        </w:rPr>
      </w:pPr>
      <w:hyperlink r:id="rId9" w:history="1">
        <w:r w:rsidR="002715F5" w:rsidRPr="00D75501">
          <w:rPr>
            <w:rStyle w:val="a6"/>
            <w:rFonts w:ascii="ＭＳ 明朝" w:eastAsia="ＭＳ 明朝" w:hAnsi="ＭＳ 明朝"/>
            <w:sz w:val="20"/>
            <w:szCs w:val="20"/>
          </w:rPr>
          <w:t>https://www.mhlw.go.jp/stf/newpage_10098.html</w:t>
        </w:r>
      </w:hyperlink>
    </w:p>
    <w:p w14:paraId="79552A8E" w14:textId="6EDB7A32" w:rsidR="002715F5" w:rsidRDefault="002715F5" w:rsidP="00522FEE">
      <w:pPr>
        <w:jc w:val="left"/>
        <w:rPr>
          <w:rFonts w:ascii="ＭＳ 明朝" w:eastAsia="ＭＳ 明朝" w:hAnsi="ＭＳ 明朝"/>
          <w:sz w:val="20"/>
          <w:szCs w:val="20"/>
        </w:rPr>
      </w:pPr>
    </w:p>
    <w:p w14:paraId="74EBD2D6" w14:textId="6DE3F7B3" w:rsidR="00ED099B" w:rsidRPr="00ED099B" w:rsidRDefault="00ED099B" w:rsidP="00522FEE">
      <w:pPr>
        <w:jc w:val="left"/>
        <w:rPr>
          <w:rFonts w:ascii="ＭＳ 明朝" w:eastAsia="ＭＳ 明朝" w:hAnsi="ＭＳ 明朝"/>
          <w:szCs w:val="24"/>
        </w:rPr>
      </w:pPr>
      <w:r w:rsidRPr="00ED099B">
        <w:rPr>
          <w:rFonts w:ascii="ＭＳ 明朝" w:eastAsia="ＭＳ 明朝" w:hAnsi="ＭＳ 明朝" w:hint="eastAsia"/>
          <w:szCs w:val="24"/>
        </w:rPr>
        <w:t>○</w:t>
      </w:r>
      <w:r w:rsidR="00E16E82" w:rsidRPr="00E16E82">
        <w:rPr>
          <w:rFonts w:ascii="ＭＳ 明朝" w:eastAsia="ＭＳ 明朝" w:hAnsi="ＭＳ 明朝" w:hint="eastAsia"/>
          <w:szCs w:val="24"/>
        </w:rPr>
        <w:t>小学校等の臨時休業に伴う保護者の休暇取得支援のための新たな助成金</w:t>
      </w:r>
    </w:p>
    <w:p w14:paraId="3F063325" w14:textId="0E558E4C" w:rsidR="00ED099B" w:rsidRPr="00E16E82" w:rsidRDefault="00984660" w:rsidP="00522FEE">
      <w:pPr>
        <w:jc w:val="left"/>
        <w:rPr>
          <w:rFonts w:ascii="ＭＳ 明朝" w:eastAsia="ＭＳ 明朝" w:hAnsi="ＭＳ 明朝"/>
          <w:sz w:val="20"/>
          <w:szCs w:val="20"/>
        </w:rPr>
      </w:pPr>
      <w:hyperlink r:id="rId10" w:history="1">
        <w:r w:rsidR="00E16E82" w:rsidRPr="00E16E82">
          <w:rPr>
            <w:rStyle w:val="a6"/>
            <w:rFonts w:ascii="ＭＳ 明朝" w:eastAsia="ＭＳ 明朝" w:hAnsi="ＭＳ 明朝"/>
            <w:sz w:val="20"/>
            <w:szCs w:val="20"/>
          </w:rPr>
          <w:t>https://www.mhlw.go.jp/stf/seisakunitsuite/bunya/koyou_roudou/koyou/kyufukin/pageL07_00002.html</w:t>
        </w:r>
      </w:hyperlink>
    </w:p>
    <w:p w14:paraId="62B91C3F" w14:textId="77777777" w:rsidR="00E16E82" w:rsidRPr="00ED099B" w:rsidRDefault="00E16E82" w:rsidP="00522FEE">
      <w:pPr>
        <w:jc w:val="left"/>
        <w:rPr>
          <w:rFonts w:ascii="ＭＳ 明朝" w:eastAsia="ＭＳ 明朝" w:hAnsi="ＭＳ 明朝"/>
          <w:szCs w:val="24"/>
        </w:rPr>
      </w:pPr>
    </w:p>
    <w:p w14:paraId="564F0FCE" w14:textId="56F0EDE9" w:rsidR="00F13840" w:rsidRPr="00522FEE" w:rsidRDefault="00522FEE" w:rsidP="00F13840">
      <w:pPr>
        <w:jc w:val="left"/>
        <w:rPr>
          <w:rFonts w:ascii="ＭＳ 明朝" w:eastAsia="ＭＳ 明朝" w:hAnsi="ＭＳ 明朝"/>
          <w:szCs w:val="24"/>
        </w:rPr>
      </w:pPr>
      <w:r w:rsidRPr="00522FEE">
        <w:rPr>
          <w:rFonts w:ascii="ＭＳ 明朝" w:eastAsia="ＭＳ 明朝" w:hAnsi="ＭＳ 明朝" w:hint="eastAsia"/>
          <w:szCs w:val="24"/>
        </w:rPr>
        <w:t>○</w:t>
      </w:r>
      <w:r w:rsidR="00F13840" w:rsidRPr="00522FEE">
        <w:rPr>
          <w:rFonts w:ascii="ＭＳ 明朝" w:eastAsia="ＭＳ 明朝" w:hAnsi="ＭＳ 明朝" w:hint="eastAsia"/>
          <w:szCs w:val="24"/>
        </w:rPr>
        <w:t>新型コロナウイルス感染症対策専門家会議</w:t>
      </w:r>
    </w:p>
    <w:p w14:paraId="69ECBF46" w14:textId="4309A3FA" w:rsidR="0050505C" w:rsidRPr="00522FEE" w:rsidRDefault="00F13840" w:rsidP="00F13840">
      <w:pPr>
        <w:jc w:val="left"/>
        <w:rPr>
          <w:rFonts w:ascii="ＭＳ 明朝" w:eastAsia="ＭＳ 明朝" w:hAnsi="ＭＳ 明朝"/>
          <w:szCs w:val="24"/>
        </w:rPr>
      </w:pPr>
      <w:r w:rsidRPr="00522FEE">
        <w:rPr>
          <w:rFonts w:ascii="ＭＳ 明朝" w:eastAsia="ＭＳ 明朝" w:hAnsi="ＭＳ 明朝" w:hint="eastAsia"/>
          <w:szCs w:val="24"/>
        </w:rPr>
        <w:t>「新型コロナウイルス感染症対策の状況分析・提言」（</w:t>
      </w:r>
      <w:r w:rsidRPr="00522FEE">
        <w:rPr>
          <w:rFonts w:ascii="ＭＳ 明朝" w:eastAsia="ＭＳ 明朝" w:hAnsi="ＭＳ 明朝"/>
          <w:szCs w:val="24"/>
        </w:rPr>
        <w:t>2020 年3 月19 日）</w:t>
      </w:r>
      <w:r w:rsidR="00522FEE">
        <w:rPr>
          <w:rFonts w:ascii="ＭＳ 明朝" w:eastAsia="ＭＳ 明朝" w:hAnsi="ＭＳ 明朝" w:hint="eastAsia"/>
          <w:szCs w:val="24"/>
        </w:rPr>
        <w:t>（抄）</w:t>
      </w:r>
    </w:p>
    <w:p w14:paraId="06D50EA1" w14:textId="369EE4CB" w:rsidR="00F13840" w:rsidRPr="00522FEE" w:rsidRDefault="00F13840" w:rsidP="0050505C">
      <w:pPr>
        <w:jc w:val="left"/>
        <w:rPr>
          <w:rFonts w:ascii="ＭＳ 明朝" w:eastAsia="ＭＳ 明朝" w:hAnsi="ＭＳ 明朝"/>
          <w:szCs w:val="24"/>
        </w:rPr>
      </w:pPr>
    </w:p>
    <w:p w14:paraId="4F7DED3D" w14:textId="77777777" w:rsidR="00F13840" w:rsidRPr="00522FEE" w:rsidRDefault="00F13840" w:rsidP="00F13840">
      <w:pPr>
        <w:jc w:val="left"/>
        <w:rPr>
          <w:rFonts w:ascii="ＭＳ 明朝" w:eastAsia="ＭＳ 明朝" w:hAnsi="ＭＳ 明朝"/>
          <w:szCs w:val="24"/>
        </w:rPr>
      </w:pPr>
      <w:r w:rsidRPr="00522FEE">
        <w:rPr>
          <w:rFonts w:ascii="ＭＳ 明朝" w:eastAsia="ＭＳ 明朝" w:hAnsi="ＭＳ 明朝" w:hint="eastAsia"/>
          <w:szCs w:val="24"/>
        </w:rPr>
        <w:t>（９）事業者の皆様へのお願い</w:t>
      </w:r>
    </w:p>
    <w:p w14:paraId="693D3C30" w14:textId="71EA6EDD" w:rsidR="00F13840" w:rsidRPr="00522FEE" w:rsidRDefault="00F13840" w:rsidP="00522FEE">
      <w:pPr>
        <w:ind w:leftChars="236" w:left="566"/>
        <w:jc w:val="left"/>
        <w:rPr>
          <w:rFonts w:ascii="ＭＳ 明朝" w:eastAsia="ＭＳ 明朝" w:hAnsi="ＭＳ 明朝"/>
          <w:szCs w:val="24"/>
        </w:rPr>
      </w:pPr>
      <w:r w:rsidRPr="00522FEE">
        <w:rPr>
          <w:rFonts w:ascii="ＭＳ 明朝" w:eastAsia="ＭＳ 明朝" w:hAnsi="ＭＳ 明朝" w:hint="eastAsia"/>
          <w:szCs w:val="24"/>
        </w:rPr>
        <w:t>以下の事項に留意して、多様な働き方で働く方も含めて、従業員の感染予防に努めてください。</w:t>
      </w:r>
    </w:p>
    <w:p w14:paraId="6D3AF8FE" w14:textId="3C0CEA6A" w:rsidR="00F13840" w:rsidRPr="00522FEE" w:rsidRDefault="00F13840" w:rsidP="008E4A9A">
      <w:pPr>
        <w:ind w:leftChars="200" w:left="720" w:hangingChars="100" w:hanging="240"/>
        <w:jc w:val="left"/>
        <w:rPr>
          <w:rFonts w:ascii="ＭＳ 明朝" w:eastAsia="ＭＳ 明朝" w:hAnsi="ＭＳ 明朝"/>
          <w:szCs w:val="24"/>
        </w:rPr>
      </w:pPr>
      <w:r w:rsidRPr="00522FEE">
        <w:rPr>
          <w:rFonts w:ascii="ＭＳ 明朝" w:eastAsia="ＭＳ 明朝" w:hAnsi="ＭＳ 明朝" w:hint="eastAsia"/>
          <w:szCs w:val="24"/>
        </w:rPr>
        <w:t>・</w:t>
      </w:r>
      <w:r w:rsidR="008E4A9A">
        <w:rPr>
          <w:rFonts w:ascii="ＭＳ 明朝" w:eastAsia="ＭＳ 明朝" w:hAnsi="ＭＳ 明朝" w:hint="eastAsia"/>
          <w:szCs w:val="24"/>
        </w:rPr>
        <w:t xml:space="preserve"> </w:t>
      </w:r>
      <w:r w:rsidRPr="00522FEE">
        <w:rPr>
          <w:rFonts w:ascii="ＭＳ 明朝" w:eastAsia="ＭＳ 明朝" w:hAnsi="ＭＳ 明朝" w:hint="eastAsia"/>
          <w:szCs w:val="24"/>
        </w:rPr>
        <w:t>労働者が発熱などの風邪症状が見られる際に、休みやすい環境の整備</w:t>
      </w:r>
    </w:p>
    <w:p w14:paraId="0A6F1646" w14:textId="306467F1" w:rsidR="00F13840" w:rsidRPr="00522FEE" w:rsidRDefault="00F13840" w:rsidP="008E4A9A">
      <w:pPr>
        <w:ind w:leftChars="200" w:left="720" w:hangingChars="100" w:hanging="240"/>
        <w:jc w:val="left"/>
        <w:rPr>
          <w:rFonts w:ascii="ＭＳ 明朝" w:eastAsia="ＭＳ 明朝" w:hAnsi="ＭＳ 明朝"/>
          <w:szCs w:val="24"/>
        </w:rPr>
      </w:pPr>
      <w:r w:rsidRPr="00522FEE">
        <w:rPr>
          <w:rFonts w:ascii="ＭＳ 明朝" w:eastAsia="ＭＳ 明朝" w:hAnsi="ＭＳ 明朝" w:hint="eastAsia"/>
          <w:szCs w:val="24"/>
        </w:rPr>
        <w:t>・</w:t>
      </w:r>
      <w:r w:rsidR="008E4A9A">
        <w:rPr>
          <w:rFonts w:ascii="ＭＳ 明朝" w:eastAsia="ＭＳ 明朝" w:hAnsi="ＭＳ 明朝" w:hint="eastAsia"/>
          <w:szCs w:val="24"/>
        </w:rPr>
        <w:t xml:space="preserve"> </w:t>
      </w:r>
      <w:r w:rsidRPr="00522FEE">
        <w:rPr>
          <w:rFonts w:ascii="ＭＳ 明朝" w:eastAsia="ＭＳ 明朝" w:hAnsi="ＭＳ 明朝" w:hint="eastAsia"/>
          <w:szCs w:val="24"/>
        </w:rPr>
        <w:t>テレワークや時差通勤の活用推進</w:t>
      </w:r>
    </w:p>
    <w:p w14:paraId="002CE33C" w14:textId="74FAB59C" w:rsidR="00F13840" w:rsidRPr="00522FEE" w:rsidRDefault="00F13840" w:rsidP="008E4A9A">
      <w:pPr>
        <w:ind w:leftChars="200" w:left="720" w:hangingChars="100" w:hanging="240"/>
        <w:jc w:val="left"/>
        <w:rPr>
          <w:rFonts w:ascii="ＭＳ 明朝" w:eastAsia="ＭＳ 明朝" w:hAnsi="ＭＳ 明朝"/>
          <w:szCs w:val="24"/>
        </w:rPr>
      </w:pPr>
      <w:r w:rsidRPr="00522FEE">
        <w:rPr>
          <w:rFonts w:ascii="ＭＳ 明朝" w:eastAsia="ＭＳ 明朝" w:hAnsi="ＭＳ 明朝" w:hint="eastAsia"/>
          <w:szCs w:val="24"/>
        </w:rPr>
        <w:t>・</w:t>
      </w:r>
      <w:r w:rsidR="008E4A9A">
        <w:rPr>
          <w:rFonts w:ascii="ＭＳ 明朝" w:eastAsia="ＭＳ 明朝" w:hAnsi="ＭＳ 明朝" w:hint="eastAsia"/>
          <w:szCs w:val="24"/>
        </w:rPr>
        <w:t xml:space="preserve"> </w:t>
      </w:r>
      <w:r w:rsidRPr="00522FEE">
        <w:rPr>
          <w:rFonts w:ascii="ＭＳ 明朝" w:eastAsia="ＭＳ 明朝" w:hAnsi="ＭＳ 明朝" w:hint="eastAsia"/>
          <w:szCs w:val="24"/>
        </w:rPr>
        <w:t>お子さんの学校が学級閉鎖になった際に、保護者である労働者が休みやすいように配慮</w:t>
      </w:r>
    </w:p>
    <w:p w14:paraId="551634B6" w14:textId="2F536040" w:rsidR="00F13840" w:rsidRPr="00522FEE" w:rsidRDefault="00F13840" w:rsidP="008E4A9A">
      <w:pPr>
        <w:ind w:leftChars="200" w:left="720" w:hangingChars="100" w:hanging="240"/>
        <w:jc w:val="left"/>
        <w:rPr>
          <w:rFonts w:ascii="ＭＳ 明朝" w:eastAsia="ＭＳ 明朝" w:hAnsi="ＭＳ 明朝"/>
          <w:szCs w:val="24"/>
        </w:rPr>
      </w:pPr>
      <w:r w:rsidRPr="00522FEE">
        <w:rPr>
          <w:rFonts w:ascii="ＭＳ 明朝" w:eastAsia="ＭＳ 明朝" w:hAnsi="ＭＳ 明朝" w:hint="eastAsia"/>
          <w:szCs w:val="24"/>
        </w:rPr>
        <w:t>・</w:t>
      </w:r>
      <w:r w:rsidR="008E4A9A">
        <w:rPr>
          <w:rFonts w:ascii="ＭＳ 明朝" w:eastAsia="ＭＳ 明朝" w:hAnsi="ＭＳ 明朝" w:hint="eastAsia"/>
          <w:szCs w:val="24"/>
        </w:rPr>
        <w:t xml:space="preserve"> </w:t>
      </w:r>
      <w:r w:rsidRPr="00522FEE">
        <w:rPr>
          <w:rFonts w:ascii="ＭＳ 明朝" w:eastAsia="ＭＳ 明朝" w:hAnsi="ＭＳ 明朝" w:hint="eastAsia"/>
          <w:szCs w:val="24"/>
        </w:rPr>
        <w:t>感染拡大防止の観点から、イベント開催の必要性を改めて検討</w:t>
      </w:r>
    </w:p>
    <w:p w14:paraId="6E689DCB" w14:textId="55DF84ED" w:rsidR="00F13840" w:rsidRPr="00522FEE" w:rsidRDefault="00F13840" w:rsidP="008E4A9A">
      <w:pPr>
        <w:ind w:leftChars="200" w:left="720" w:hangingChars="100" w:hanging="240"/>
        <w:jc w:val="left"/>
        <w:rPr>
          <w:rFonts w:ascii="ＭＳ 明朝" w:eastAsia="ＭＳ 明朝" w:hAnsi="ＭＳ 明朝"/>
          <w:szCs w:val="24"/>
        </w:rPr>
      </w:pPr>
      <w:r w:rsidRPr="00522FEE">
        <w:rPr>
          <w:rFonts w:ascii="ＭＳ 明朝" w:eastAsia="ＭＳ 明朝" w:hAnsi="ＭＳ 明朝" w:hint="eastAsia"/>
          <w:szCs w:val="24"/>
        </w:rPr>
        <w:t>・</w:t>
      </w:r>
      <w:r w:rsidR="008E4A9A">
        <w:rPr>
          <w:rFonts w:ascii="ＭＳ 明朝" w:eastAsia="ＭＳ 明朝" w:hAnsi="ＭＳ 明朝" w:hint="eastAsia"/>
          <w:szCs w:val="24"/>
        </w:rPr>
        <w:t xml:space="preserve"> </w:t>
      </w:r>
      <w:r w:rsidRPr="00522FEE">
        <w:rPr>
          <w:rFonts w:ascii="ＭＳ 明朝" w:eastAsia="ＭＳ 明朝" w:hAnsi="ＭＳ 明朝" w:hint="eastAsia"/>
          <w:szCs w:val="24"/>
        </w:rPr>
        <w:t>別添「多くの人が参加する場での感染対策のあり方の例」の２）クラスター（集団）感染発生リスクの高い状況の回避のための取組に準じて、従業員の集団感染の予防にも十分留意してください。</w:t>
      </w:r>
    </w:p>
    <w:p w14:paraId="08BC2354" w14:textId="5CC11CD4" w:rsidR="00F13840" w:rsidRPr="00522FEE" w:rsidRDefault="00F13840" w:rsidP="008E4A9A">
      <w:pPr>
        <w:ind w:leftChars="200" w:left="720" w:hangingChars="100" w:hanging="240"/>
        <w:jc w:val="left"/>
        <w:rPr>
          <w:rFonts w:ascii="ＭＳ 明朝" w:eastAsia="ＭＳ 明朝" w:hAnsi="ＭＳ 明朝"/>
          <w:szCs w:val="24"/>
        </w:rPr>
      </w:pPr>
      <w:r w:rsidRPr="00522FEE">
        <w:rPr>
          <w:rFonts w:ascii="ＭＳ 明朝" w:eastAsia="ＭＳ 明朝" w:hAnsi="ＭＳ 明朝" w:hint="eastAsia"/>
          <w:szCs w:val="24"/>
        </w:rPr>
        <w:t>・</w:t>
      </w:r>
      <w:r w:rsidR="008E4A9A">
        <w:rPr>
          <w:rFonts w:ascii="ＭＳ 明朝" w:eastAsia="ＭＳ 明朝" w:hAnsi="ＭＳ 明朝" w:hint="eastAsia"/>
          <w:szCs w:val="24"/>
        </w:rPr>
        <w:t xml:space="preserve"> </w:t>
      </w:r>
      <w:r w:rsidRPr="00522FEE">
        <w:rPr>
          <w:rFonts w:ascii="ＭＳ 明朝" w:eastAsia="ＭＳ 明朝" w:hAnsi="ＭＳ 明朝" w:hint="eastAsia"/>
          <w:szCs w:val="24"/>
        </w:rPr>
        <w:t>海外出張で帰国した場合には、２週間は職員の健康状態を確認し、体調に変化があった場合には、受診の目安を参考に適切な対応を取るよう職員への周知徹底をしてください</w:t>
      </w:r>
    </w:p>
    <w:p w14:paraId="15142770" w14:textId="421CABF5" w:rsidR="00F13840" w:rsidRPr="00522FEE" w:rsidRDefault="00522FEE" w:rsidP="008E4A9A">
      <w:pPr>
        <w:ind w:leftChars="200" w:left="720" w:hangingChars="100" w:hanging="240"/>
        <w:jc w:val="left"/>
        <w:rPr>
          <w:rFonts w:ascii="ＭＳ 明朝" w:eastAsia="ＭＳ 明朝" w:hAnsi="ＭＳ 明朝"/>
          <w:szCs w:val="24"/>
        </w:rPr>
      </w:pPr>
      <w:r w:rsidRPr="00522FEE">
        <w:rPr>
          <w:rFonts w:ascii="ＭＳ 明朝" w:eastAsia="ＭＳ 明朝" w:hAnsi="ＭＳ 明朝" w:hint="eastAsia"/>
          <w:szCs w:val="24"/>
        </w:rPr>
        <w:t>・</w:t>
      </w:r>
      <w:r w:rsidR="008E4A9A">
        <w:rPr>
          <w:rFonts w:ascii="ＭＳ 明朝" w:eastAsia="ＭＳ 明朝" w:hAnsi="ＭＳ 明朝" w:hint="eastAsia"/>
          <w:szCs w:val="24"/>
        </w:rPr>
        <w:t xml:space="preserve"> </w:t>
      </w:r>
      <w:r w:rsidRPr="00522FEE">
        <w:rPr>
          <w:rFonts w:ascii="ＭＳ 明朝" w:eastAsia="ＭＳ 明朝" w:hAnsi="ＭＳ 明朝" w:hint="eastAsia"/>
          <w:szCs w:val="24"/>
        </w:rPr>
        <w:t>別添「多くの人が参加する場での感染対策のあり方の例」の２）</w:t>
      </w:r>
      <w:r>
        <w:rPr>
          <w:rFonts w:ascii="ＭＳ 明朝" w:eastAsia="ＭＳ 明朝" w:hAnsi="ＭＳ 明朝" w:hint="eastAsia"/>
          <w:szCs w:val="24"/>
        </w:rPr>
        <w:t>（抄）</w:t>
      </w:r>
    </w:p>
    <w:p w14:paraId="45FE8D09" w14:textId="77777777" w:rsidR="00F13840" w:rsidRPr="00522FEE" w:rsidRDefault="00F13840" w:rsidP="008E4A9A">
      <w:pPr>
        <w:ind w:leftChars="300" w:left="720"/>
        <w:jc w:val="left"/>
        <w:rPr>
          <w:rFonts w:ascii="ＭＳ 明朝" w:eastAsia="ＭＳ 明朝" w:hAnsi="ＭＳ 明朝"/>
          <w:szCs w:val="24"/>
        </w:rPr>
      </w:pPr>
      <w:r w:rsidRPr="00522FEE">
        <w:rPr>
          <w:rFonts w:ascii="ＭＳ 明朝" w:eastAsia="ＭＳ 明朝" w:hAnsi="ＭＳ 明朝" w:hint="eastAsia"/>
          <w:szCs w:val="24"/>
        </w:rPr>
        <w:t>２）クラスター（集団）感染発生リスクの高い状況の回避</w:t>
      </w:r>
    </w:p>
    <w:p w14:paraId="1E659B01" w14:textId="3142FE5D" w:rsidR="00F13840" w:rsidRPr="00522FEE" w:rsidRDefault="00F13840" w:rsidP="008E4A9A">
      <w:pPr>
        <w:ind w:leftChars="250" w:left="840" w:hangingChars="100" w:hanging="240"/>
        <w:jc w:val="left"/>
        <w:rPr>
          <w:rFonts w:ascii="ＭＳ 明朝" w:eastAsia="ＭＳ 明朝" w:hAnsi="ＭＳ 明朝"/>
          <w:szCs w:val="24"/>
        </w:rPr>
      </w:pPr>
      <w:r w:rsidRPr="00522FEE">
        <w:rPr>
          <w:rFonts w:ascii="ＭＳ 明朝" w:eastAsia="ＭＳ 明朝" w:hAnsi="ＭＳ 明朝" w:hint="eastAsia"/>
          <w:szCs w:val="24"/>
        </w:rPr>
        <w:t>○換気の悪い密閉空間にしないよう、換気設備の適切な運転・点検を実施する。定期的に外気を取り入れる換気を実施する。</w:t>
      </w:r>
    </w:p>
    <w:p w14:paraId="60686D90" w14:textId="7224F300" w:rsidR="00F13840" w:rsidRPr="00522FEE" w:rsidRDefault="00F13840" w:rsidP="008E4A9A">
      <w:pPr>
        <w:ind w:leftChars="250" w:left="840" w:hangingChars="100" w:hanging="240"/>
        <w:jc w:val="left"/>
        <w:rPr>
          <w:rFonts w:ascii="ＭＳ 明朝" w:eastAsia="ＭＳ 明朝" w:hAnsi="ＭＳ 明朝"/>
          <w:szCs w:val="24"/>
        </w:rPr>
      </w:pPr>
      <w:r w:rsidRPr="00522FEE">
        <w:rPr>
          <w:rFonts w:ascii="ＭＳ 明朝" w:eastAsia="ＭＳ 明朝" w:hAnsi="ＭＳ 明朝" w:hint="eastAsia"/>
          <w:szCs w:val="24"/>
        </w:rPr>
        <w:t>○人を密集させない環境を整備。会場に入る定員をいつもより少なく定め、入退場に時間差を設けるなど動線を工夫する。</w:t>
      </w:r>
    </w:p>
    <w:p w14:paraId="21402A12" w14:textId="77777777" w:rsidR="00F13840" w:rsidRPr="00522FEE" w:rsidRDefault="00F13840" w:rsidP="008E4A9A">
      <w:pPr>
        <w:ind w:leftChars="250" w:left="840" w:hangingChars="100" w:hanging="240"/>
        <w:jc w:val="left"/>
        <w:rPr>
          <w:rFonts w:ascii="ＭＳ 明朝" w:eastAsia="ＭＳ 明朝" w:hAnsi="ＭＳ 明朝"/>
          <w:szCs w:val="24"/>
        </w:rPr>
      </w:pPr>
      <w:r w:rsidRPr="00522FEE">
        <w:rPr>
          <w:rFonts w:ascii="ＭＳ 明朝" w:eastAsia="ＭＳ 明朝" w:hAnsi="ＭＳ 明朝" w:hint="eastAsia"/>
          <w:szCs w:val="24"/>
        </w:rPr>
        <w:t>○大きな発声をさせない環境づくり（声援などは控える）</w:t>
      </w:r>
    </w:p>
    <w:p w14:paraId="785380C7" w14:textId="5DA270C8" w:rsidR="00F13840" w:rsidRPr="00522FEE" w:rsidRDefault="00F13840" w:rsidP="008E4A9A">
      <w:pPr>
        <w:ind w:leftChars="250" w:left="840" w:hangingChars="100" w:hanging="240"/>
        <w:jc w:val="left"/>
        <w:rPr>
          <w:rFonts w:ascii="ＭＳ 明朝" w:eastAsia="ＭＳ 明朝" w:hAnsi="ＭＳ 明朝"/>
          <w:szCs w:val="24"/>
        </w:rPr>
      </w:pPr>
      <w:r w:rsidRPr="00522FEE">
        <w:rPr>
          <w:rFonts w:ascii="ＭＳ 明朝" w:eastAsia="ＭＳ 明朝" w:hAnsi="ＭＳ 明朝" w:hint="eastAsia"/>
          <w:szCs w:val="24"/>
        </w:rPr>
        <w:t>〇共有物の適正な管理又は消毒の徹底等</w:t>
      </w:r>
    </w:p>
    <w:sectPr w:rsidR="00F13840" w:rsidRPr="00522FEE" w:rsidSect="00D31300">
      <w:footerReference w:type="default" r:id="rId11"/>
      <w:pgSz w:w="11906" w:h="16838"/>
      <w:pgMar w:top="1134" w:right="1274" w:bottom="1135" w:left="1418" w:header="851" w:footer="161"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FA5C7" w14:textId="77777777" w:rsidR="009B67C4" w:rsidRDefault="009B67C4" w:rsidP="00C75802">
      <w:r>
        <w:separator/>
      </w:r>
    </w:p>
  </w:endnote>
  <w:endnote w:type="continuationSeparator" w:id="0">
    <w:p w14:paraId="76ACE394" w14:textId="77777777" w:rsidR="009B67C4" w:rsidRDefault="009B67C4" w:rsidP="00C75802">
      <w:r>
        <w:continuationSeparator/>
      </w:r>
    </w:p>
  </w:endnote>
  <w:endnote w:type="continuationNotice" w:id="1">
    <w:p w14:paraId="59D7DFA3" w14:textId="77777777" w:rsidR="009B67C4" w:rsidRDefault="009B6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224002"/>
      <w:docPartObj>
        <w:docPartGallery w:val="Page Numbers (Bottom of Page)"/>
        <w:docPartUnique/>
      </w:docPartObj>
    </w:sdtPr>
    <w:sdtEndPr/>
    <w:sdtContent>
      <w:p w14:paraId="46E30E41" w14:textId="2CCA04F2" w:rsidR="009B67C4" w:rsidRDefault="009B67C4">
        <w:pPr>
          <w:pStyle w:val="ab"/>
          <w:jc w:val="center"/>
        </w:pPr>
        <w:r>
          <w:fldChar w:fldCharType="begin"/>
        </w:r>
        <w:r>
          <w:instrText>PAGE   \* MERGEFORMAT</w:instrText>
        </w:r>
        <w:r>
          <w:fldChar w:fldCharType="separate"/>
        </w:r>
        <w:r w:rsidR="001134DE" w:rsidRPr="001134DE">
          <w:rPr>
            <w:noProof/>
            <w:lang w:val="ja-JP"/>
          </w:rPr>
          <w:t>6</w:t>
        </w:r>
        <w:r>
          <w:fldChar w:fldCharType="end"/>
        </w:r>
      </w:p>
    </w:sdtContent>
  </w:sdt>
  <w:p w14:paraId="6724AEFC" w14:textId="77777777" w:rsidR="009B67C4" w:rsidRDefault="009B67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398A" w14:textId="77777777" w:rsidR="009B67C4" w:rsidRDefault="009B67C4" w:rsidP="00C75802">
      <w:r>
        <w:separator/>
      </w:r>
    </w:p>
  </w:footnote>
  <w:footnote w:type="continuationSeparator" w:id="0">
    <w:p w14:paraId="267BEB3C" w14:textId="77777777" w:rsidR="009B67C4" w:rsidRDefault="009B67C4" w:rsidP="00C75802">
      <w:r>
        <w:continuationSeparator/>
      </w:r>
    </w:p>
  </w:footnote>
  <w:footnote w:type="continuationNotice" w:id="1">
    <w:p w14:paraId="346AAF32" w14:textId="77777777" w:rsidR="009B67C4" w:rsidRDefault="009B6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6D24"/>
    <w:multiLevelType w:val="hybridMultilevel"/>
    <w:tmpl w:val="CAAA6950"/>
    <w:lvl w:ilvl="0" w:tplc="E2FA0F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F1CA4"/>
    <w:multiLevelType w:val="hybridMultilevel"/>
    <w:tmpl w:val="1E2E4110"/>
    <w:lvl w:ilvl="0" w:tplc="C308B9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A0461B"/>
    <w:multiLevelType w:val="hybridMultilevel"/>
    <w:tmpl w:val="6038E024"/>
    <w:lvl w:ilvl="0" w:tplc="B008D4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8E5D94"/>
    <w:multiLevelType w:val="hybridMultilevel"/>
    <w:tmpl w:val="F808E81C"/>
    <w:lvl w:ilvl="0" w:tplc="1D163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6339A0"/>
    <w:multiLevelType w:val="hybridMultilevel"/>
    <w:tmpl w:val="D9EA92E4"/>
    <w:lvl w:ilvl="0" w:tplc="B18863A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50"/>
    <w:rsid w:val="00024A1F"/>
    <w:rsid w:val="00032D34"/>
    <w:rsid w:val="00045A80"/>
    <w:rsid w:val="000464F6"/>
    <w:rsid w:val="00054D79"/>
    <w:rsid w:val="00076A67"/>
    <w:rsid w:val="00091AD9"/>
    <w:rsid w:val="000D25DF"/>
    <w:rsid w:val="000E4DDF"/>
    <w:rsid w:val="000E71BD"/>
    <w:rsid w:val="000F6A28"/>
    <w:rsid w:val="000F6F03"/>
    <w:rsid w:val="00101428"/>
    <w:rsid w:val="0010294C"/>
    <w:rsid w:val="001134DE"/>
    <w:rsid w:val="001243F0"/>
    <w:rsid w:val="00126D9F"/>
    <w:rsid w:val="00141D30"/>
    <w:rsid w:val="0015040D"/>
    <w:rsid w:val="00161187"/>
    <w:rsid w:val="001712E6"/>
    <w:rsid w:val="001718D0"/>
    <w:rsid w:val="00197F21"/>
    <w:rsid w:val="001C17A3"/>
    <w:rsid w:val="001D4627"/>
    <w:rsid w:val="001D6DD5"/>
    <w:rsid w:val="001E4D40"/>
    <w:rsid w:val="001F6038"/>
    <w:rsid w:val="002004A9"/>
    <w:rsid w:val="002018D7"/>
    <w:rsid w:val="00210EC9"/>
    <w:rsid w:val="0023544A"/>
    <w:rsid w:val="00256ED8"/>
    <w:rsid w:val="00257BB9"/>
    <w:rsid w:val="002614E6"/>
    <w:rsid w:val="00262FED"/>
    <w:rsid w:val="002715F5"/>
    <w:rsid w:val="002A2E19"/>
    <w:rsid w:val="002C26D9"/>
    <w:rsid w:val="002E7FF8"/>
    <w:rsid w:val="002F19A9"/>
    <w:rsid w:val="00302694"/>
    <w:rsid w:val="00320451"/>
    <w:rsid w:val="00320E0C"/>
    <w:rsid w:val="00346B39"/>
    <w:rsid w:val="003563D6"/>
    <w:rsid w:val="00365B84"/>
    <w:rsid w:val="003778AE"/>
    <w:rsid w:val="00390B00"/>
    <w:rsid w:val="003A00E0"/>
    <w:rsid w:val="003A0B13"/>
    <w:rsid w:val="003B0C32"/>
    <w:rsid w:val="003B1668"/>
    <w:rsid w:val="003B708C"/>
    <w:rsid w:val="003C3192"/>
    <w:rsid w:val="003C3811"/>
    <w:rsid w:val="003F4330"/>
    <w:rsid w:val="00404813"/>
    <w:rsid w:val="004169A4"/>
    <w:rsid w:val="00425F9C"/>
    <w:rsid w:val="004368FD"/>
    <w:rsid w:val="0046405D"/>
    <w:rsid w:val="004656B9"/>
    <w:rsid w:val="00484CDD"/>
    <w:rsid w:val="004858CC"/>
    <w:rsid w:val="00497077"/>
    <w:rsid w:val="004B6CA0"/>
    <w:rsid w:val="004C301C"/>
    <w:rsid w:val="004C4A61"/>
    <w:rsid w:val="004C5757"/>
    <w:rsid w:val="004D1DA4"/>
    <w:rsid w:val="004D3609"/>
    <w:rsid w:val="004D675D"/>
    <w:rsid w:val="004D758A"/>
    <w:rsid w:val="004E1217"/>
    <w:rsid w:val="0050505C"/>
    <w:rsid w:val="00522FEE"/>
    <w:rsid w:val="00525848"/>
    <w:rsid w:val="00531844"/>
    <w:rsid w:val="00564DD5"/>
    <w:rsid w:val="00567670"/>
    <w:rsid w:val="00580BC1"/>
    <w:rsid w:val="00596264"/>
    <w:rsid w:val="005A641C"/>
    <w:rsid w:val="005B2936"/>
    <w:rsid w:val="005B5441"/>
    <w:rsid w:val="005C0739"/>
    <w:rsid w:val="005D3553"/>
    <w:rsid w:val="005D6272"/>
    <w:rsid w:val="005E58B1"/>
    <w:rsid w:val="005E78AF"/>
    <w:rsid w:val="005F08B2"/>
    <w:rsid w:val="005F1F32"/>
    <w:rsid w:val="0060662C"/>
    <w:rsid w:val="006171B8"/>
    <w:rsid w:val="006367E3"/>
    <w:rsid w:val="00643507"/>
    <w:rsid w:val="00676FD6"/>
    <w:rsid w:val="00677025"/>
    <w:rsid w:val="00697D7C"/>
    <w:rsid w:val="006B1435"/>
    <w:rsid w:val="006B5B32"/>
    <w:rsid w:val="006C2D68"/>
    <w:rsid w:val="006D0C14"/>
    <w:rsid w:val="006D3A66"/>
    <w:rsid w:val="006D5765"/>
    <w:rsid w:val="006F336C"/>
    <w:rsid w:val="0070234B"/>
    <w:rsid w:val="00705217"/>
    <w:rsid w:val="00715D35"/>
    <w:rsid w:val="0071751B"/>
    <w:rsid w:val="007316AF"/>
    <w:rsid w:val="007626E0"/>
    <w:rsid w:val="00764AFD"/>
    <w:rsid w:val="007820A6"/>
    <w:rsid w:val="007A28BD"/>
    <w:rsid w:val="007B036A"/>
    <w:rsid w:val="007B4AAD"/>
    <w:rsid w:val="007E4E1B"/>
    <w:rsid w:val="007F3DF2"/>
    <w:rsid w:val="007F4057"/>
    <w:rsid w:val="00805A1A"/>
    <w:rsid w:val="00811BDE"/>
    <w:rsid w:val="008320B5"/>
    <w:rsid w:val="008359B0"/>
    <w:rsid w:val="00845863"/>
    <w:rsid w:val="0085114B"/>
    <w:rsid w:val="008513E9"/>
    <w:rsid w:val="008613AD"/>
    <w:rsid w:val="00885A38"/>
    <w:rsid w:val="00886EC4"/>
    <w:rsid w:val="008918C6"/>
    <w:rsid w:val="00897407"/>
    <w:rsid w:val="008B1D4E"/>
    <w:rsid w:val="008C6018"/>
    <w:rsid w:val="008D07D9"/>
    <w:rsid w:val="008E38AB"/>
    <w:rsid w:val="008E4A9A"/>
    <w:rsid w:val="008E57F5"/>
    <w:rsid w:val="008E690B"/>
    <w:rsid w:val="008F0D40"/>
    <w:rsid w:val="00921508"/>
    <w:rsid w:val="0093583A"/>
    <w:rsid w:val="00942830"/>
    <w:rsid w:val="00946DDA"/>
    <w:rsid w:val="0096104D"/>
    <w:rsid w:val="009628C0"/>
    <w:rsid w:val="00981BF2"/>
    <w:rsid w:val="009821BC"/>
    <w:rsid w:val="00984660"/>
    <w:rsid w:val="00986D89"/>
    <w:rsid w:val="009B67C4"/>
    <w:rsid w:val="009E2C67"/>
    <w:rsid w:val="00A071E4"/>
    <w:rsid w:val="00A12797"/>
    <w:rsid w:val="00A164F9"/>
    <w:rsid w:val="00A255B8"/>
    <w:rsid w:val="00A30AAB"/>
    <w:rsid w:val="00A30C0D"/>
    <w:rsid w:val="00A336DC"/>
    <w:rsid w:val="00A45BDF"/>
    <w:rsid w:val="00A54808"/>
    <w:rsid w:val="00A93459"/>
    <w:rsid w:val="00AC35A6"/>
    <w:rsid w:val="00AE5C40"/>
    <w:rsid w:val="00B416E0"/>
    <w:rsid w:val="00B420C4"/>
    <w:rsid w:val="00B50494"/>
    <w:rsid w:val="00B61E0B"/>
    <w:rsid w:val="00B80196"/>
    <w:rsid w:val="00B83551"/>
    <w:rsid w:val="00B92A21"/>
    <w:rsid w:val="00BA7221"/>
    <w:rsid w:val="00BB140E"/>
    <w:rsid w:val="00BB270E"/>
    <w:rsid w:val="00BE0ECD"/>
    <w:rsid w:val="00C00F4F"/>
    <w:rsid w:val="00C02666"/>
    <w:rsid w:val="00C026A9"/>
    <w:rsid w:val="00C0271A"/>
    <w:rsid w:val="00C04CFB"/>
    <w:rsid w:val="00C05F65"/>
    <w:rsid w:val="00C37D13"/>
    <w:rsid w:val="00C4085D"/>
    <w:rsid w:val="00C675BF"/>
    <w:rsid w:val="00C75802"/>
    <w:rsid w:val="00C77B35"/>
    <w:rsid w:val="00CA3CF6"/>
    <w:rsid w:val="00CB0F33"/>
    <w:rsid w:val="00CB2845"/>
    <w:rsid w:val="00CB7050"/>
    <w:rsid w:val="00CC035A"/>
    <w:rsid w:val="00CC6737"/>
    <w:rsid w:val="00CD1C28"/>
    <w:rsid w:val="00CE5F33"/>
    <w:rsid w:val="00CF6A01"/>
    <w:rsid w:val="00D12A6D"/>
    <w:rsid w:val="00D21550"/>
    <w:rsid w:val="00D31300"/>
    <w:rsid w:val="00D322AE"/>
    <w:rsid w:val="00D3386D"/>
    <w:rsid w:val="00D43DE0"/>
    <w:rsid w:val="00D5014A"/>
    <w:rsid w:val="00D63D39"/>
    <w:rsid w:val="00D66159"/>
    <w:rsid w:val="00D66BCF"/>
    <w:rsid w:val="00D71638"/>
    <w:rsid w:val="00DA0B94"/>
    <w:rsid w:val="00DB4FBA"/>
    <w:rsid w:val="00DB61F7"/>
    <w:rsid w:val="00DB7BEB"/>
    <w:rsid w:val="00DC1748"/>
    <w:rsid w:val="00DC4879"/>
    <w:rsid w:val="00DD576C"/>
    <w:rsid w:val="00DE1EE7"/>
    <w:rsid w:val="00DE78E0"/>
    <w:rsid w:val="00DF4C16"/>
    <w:rsid w:val="00E00E83"/>
    <w:rsid w:val="00E15712"/>
    <w:rsid w:val="00E16E82"/>
    <w:rsid w:val="00E1788A"/>
    <w:rsid w:val="00E179E4"/>
    <w:rsid w:val="00E17E8D"/>
    <w:rsid w:val="00E3516A"/>
    <w:rsid w:val="00E43325"/>
    <w:rsid w:val="00E53683"/>
    <w:rsid w:val="00E735EB"/>
    <w:rsid w:val="00E755E5"/>
    <w:rsid w:val="00E8258F"/>
    <w:rsid w:val="00E83523"/>
    <w:rsid w:val="00EB13EC"/>
    <w:rsid w:val="00EC54B0"/>
    <w:rsid w:val="00ED099B"/>
    <w:rsid w:val="00ED70DA"/>
    <w:rsid w:val="00EE6FBD"/>
    <w:rsid w:val="00EF3FFF"/>
    <w:rsid w:val="00F006BB"/>
    <w:rsid w:val="00F11804"/>
    <w:rsid w:val="00F13840"/>
    <w:rsid w:val="00F162E8"/>
    <w:rsid w:val="00F4296F"/>
    <w:rsid w:val="00F46509"/>
    <w:rsid w:val="00F501AE"/>
    <w:rsid w:val="00F558CD"/>
    <w:rsid w:val="00F60E66"/>
    <w:rsid w:val="00F67F51"/>
    <w:rsid w:val="00FB4AA4"/>
    <w:rsid w:val="00FD3735"/>
    <w:rsid w:val="00FE2DC1"/>
    <w:rsid w:val="00FE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F29592"/>
  <w15:chartTrackingRefBased/>
  <w15:docId w15:val="{2A8175AA-F859-4342-B2F6-98E55F7B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D4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BC1"/>
    <w:pPr>
      <w:ind w:leftChars="400" w:left="840"/>
    </w:pPr>
  </w:style>
  <w:style w:type="paragraph" w:styleId="a4">
    <w:name w:val="Date"/>
    <w:basedOn w:val="a"/>
    <w:next w:val="a"/>
    <w:link w:val="a5"/>
    <w:uiPriority w:val="99"/>
    <w:semiHidden/>
    <w:unhideWhenUsed/>
    <w:rsid w:val="005E78AF"/>
  </w:style>
  <w:style w:type="character" w:customStyle="1" w:styleId="a5">
    <w:name w:val="日付 (文字)"/>
    <w:basedOn w:val="a0"/>
    <w:link w:val="a4"/>
    <w:uiPriority w:val="99"/>
    <w:semiHidden/>
    <w:rsid w:val="005E78AF"/>
  </w:style>
  <w:style w:type="character" w:styleId="a6">
    <w:name w:val="Hyperlink"/>
    <w:basedOn w:val="a0"/>
    <w:uiPriority w:val="99"/>
    <w:unhideWhenUsed/>
    <w:rsid w:val="00E3516A"/>
    <w:rPr>
      <w:color w:val="0563C1" w:themeColor="hyperlink"/>
      <w:u w:val="single"/>
    </w:rPr>
  </w:style>
  <w:style w:type="paragraph" w:styleId="a7">
    <w:name w:val="Balloon Text"/>
    <w:basedOn w:val="a"/>
    <w:link w:val="a8"/>
    <w:uiPriority w:val="99"/>
    <w:semiHidden/>
    <w:unhideWhenUsed/>
    <w:rsid w:val="00805A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5A1A"/>
    <w:rPr>
      <w:rFonts w:asciiTheme="majorHAnsi" w:eastAsiaTheme="majorEastAsia" w:hAnsiTheme="majorHAnsi" w:cstheme="majorBidi"/>
      <w:sz w:val="18"/>
      <w:szCs w:val="18"/>
    </w:rPr>
  </w:style>
  <w:style w:type="paragraph" w:styleId="a9">
    <w:name w:val="header"/>
    <w:basedOn w:val="a"/>
    <w:link w:val="aa"/>
    <w:uiPriority w:val="99"/>
    <w:unhideWhenUsed/>
    <w:rsid w:val="00C75802"/>
    <w:pPr>
      <w:tabs>
        <w:tab w:val="center" w:pos="4252"/>
        <w:tab w:val="right" w:pos="8504"/>
      </w:tabs>
      <w:snapToGrid w:val="0"/>
    </w:pPr>
  </w:style>
  <w:style w:type="character" w:customStyle="1" w:styleId="aa">
    <w:name w:val="ヘッダー (文字)"/>
    <w:basedOn w:val="a0"/>
    <w:link w:val="a9"/>
    <w:uiPriority w:val="99"/>
    <w:rsid w:val="00C75802"/>
  </w:style>
  <w:style w:type="paragraph" w:styleId="ab">
    <w:name w:val="footer"/>
    <w:basedOn w:val="a"/>
    <w:link w:val="ac"/>
    <w:uiPriority w:val="99"/>
    <w:unhideWhenUsed/>
    <w:rsid w:val="00C75802"/>
    <w:pPr>
      <w:tabs>
        <w:tab w:val="center" w:pos="4252"/>
        <w:tab w:val="right" w:pos="8504"/>
      </w:tabs>
      <w:snapToGrid w:val="0"/>
    </w:pPr>
  </w:style>
  <w:style w:type="character" w:customStyle="1" w:styleId="ac">
    <w:name w:val="フッター (文字)"/>
    <w:basedOn w:val="a0"/>
    <w:link w:val="ab"/>
    <w:uiPriority w:val="99"/>
    <w:rsid w:val="00C75802"/>
  </w:style>
  <w:style w:type="character" w:styleId="ad">
    <w:name w:val="annotation reference"/>
    <w:basedOn w:val="a0"/>
    <w:uiPriority w:val="99"/>
    <w:semiHidden/>
    <w:unhideWhenUsed/>
    <w:rsid w:val="00E8258F"/>
    <w:rPr>
      <w:sz w:val="18"/>
      <w:szCs w:val="18"/>
    </w:rPr>
  </w:style>
  <w:style w:type="paragraph" w:styleId="ae">
    <w:name w:val="annotation text"/>
    <w:basedOn w:val="a"/>
    <w:link w:val="af"/>
    <w:uiPriority w:val="99"/>
    <w:semiHidden/>
    <w:unhideWhenUsed/>
    <w:rsid w:val="00E8258F"/>
    <w:pPr>
      <w:jc w:val="left"/>
    </w:pPr>
  </w:style>
  <w:style w:type="character" w:customStyle="1" w:styleId="af">
    <w:name w:val="コメント文字列 (文字)"/>
    <w:basedOn w:val="a0"/>
    <w:link w:val="ae"/>
    <w:uiPriority w:val="99"/>
    <w:semiHidden/>
    <w:rsid w:val="00E8258F"/>
  </w:style>
  <w:style w:type="paragraph" w:styleId="af0">
    <w:name w:val="annotation subject"/>
    <w:basedOn w:val="ae"/>
    <w:next w:val="ae"/>
    <w:link w:val="af1"/>
    <w:uiPriority w:val="99"/>
    <w:semiHidden/>
    <w:unhideWhenUsed/>
    <w:rsid w:val="00E8258F"/>
    <w:rPr>
      <w:b/>
      <w:bCs/>
    </w:rPr>
  </w:style>
  <w:style w:type="character" w:customStyle="1" w:styleId="af1">
    <w:name w:val="コメント内容 (文字)"/>
    <w:basedOn w:val="af"/>
    <w:link w:val="af0"/>
    <w:uiPriority w:val="99"/>
    <w:semiHidden/>
    <w:rsid w:val="00E8258F"/>
    <w:rPr>
      <w:b/>
      <w:bCs/>
    </w:rPr>
  </w:style>
  <w:style w:type="paragraph" w:styleId="af2">
    <w:name w:val="Revision"/>
    <w:hidden/>
    <w:uiPriority w:val="99"/>
    <w:semiHidden/>
    <w:rsid w:val="00676FD6"/>
  </w:style>
  <w:style w:type="character" w:styleId="af3">
    <w:name w:val="FollowedHyperlink"/>
    <w:basedOn w:val="a0"/>
    <w:uiPriority w:val="99"/>
    <w:semiHidden/>
    <w:unhideWhenUsed/>
    <w:rsid w:val="00A25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enkou_iryou/dengue_fever_qa_00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seisakunitsuite/bunya/koyou_roudou/koyou/kyufukin/pageL07_00002.html" TargetMode="External"/><Relationship Id="rId4" Type="http://schemas.openxmlformats.org/officeDocument/2006/relationships/settings" Target="settings.xml"/><Relationship Id="rId9" Type="http://schemas.openxmlformats.org/officeDocument/2006/relationships/hyperlink" Target="https://www.mhlw.go.jp/stf/newpage_1009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FC8B-6CD4-4C2E-BB07-525ECFF0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947</Words>
  <Characters>5399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前村 充(maemura-mitsuruaa)</dc:creator>
  <cp:keywords/>
  <dc:description/>
  <cp:lastModifiedBy>太田 亜希子</cp:lastModifiedBy>
  <cp:revision>5</cp:revision>
  <cp:lastPrinted>2020-04-08T22:57:00Z</cp:lastPrinted>
  <dcterms:created xsi:type="dcterms:W3CDTF">2020-04-08T22:52:00Z</dcterms:created>
  <dcterms:modified xsi:type="dcterms:W3CDTF">2020-04-13T08:19:00Z</dcterms:modified>
</cp:coreProperties>
</file>